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DE31BEFBC69E4B76B46F026E4EB49B19"/>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820D0C" w:rsidP="001E2356">
          <w:pPr>
            <w:jc w:val="center"/>
            <w:rPr>
              <w:color w:val="FFFFFF" w:themeColor="background1"/>
              <w:sz w:val="2"/>
              <w:szCs w:val="2"/>
              <w:rtl/>
            </w:rPr>
          </w:pPr>
          <w:r>
            <w:rPr>
              <w:rFonts w:hint="cs"/>
              <w:color w:val="FFFFFF" w:themeColor="background1"/>
              <w:sz w:val="2"/>
              <w:szCs w:val="2"/>
              <w:rtl/>
            </w:rPr>
            <w:t>2012072902083</w:t>
          </w:r>
        </w:p>
      </w:sdtContent>
    </w:sdt>
    <w:p w:rsidR="001E2356" w:rsidRDefault="001E2356" w:rsidP="001E2356">
      <w:pPr>
        <w:rPr>
          <w:sz w:val="2"/>
          <w:szCs w:val="2"/>
          <w:rtl/>
        </w:rPr>
      </w:pPr>
    </w:p>
    <w:p w:rsidR="005D2A75" w:rsidRDefault="005D2A75" w:rsidP="001E2356">
      <w:pPr>
        <w:rPr>
          <w:sz w:val="2"/>
          <w:szCs w:val="2"/>
          <w:rtl/>
        </w:rPr>
      </w:pPr>
      <w:r>
        <w:rPr>
          <w:rFonts w:hint="cs"/>
          <w:sz w:val="2"/>
          <w:szCs w:val="2"/>
          <w:rtl/>
        </w:rPr>
        <w:t>\</w:t>
      </w:r>
    </w:p>
    <w:p w:rsidR="005D2A75" w:rsidRPr="00801836" w:rsidRDefault="005D2A75" w:rsidP="001E2356">
      <w:pPr>
        <w:rPr>
          <w:sz w:val="2"/>
          <w:szCs w:val="2"/>
          <w:rtl/>
        </w:rPr>
      </w:pPr>
    </w:p>
    <w:p w:rsidR="00013F53" w:rsidRPr="005D2A75" w:rsidRDefault="00013F53" w:rsidP="001138D7">
      <w:pPr>
        <w:spacing w:line="240" w:lineRule="auto"/>
        <w:rPr>
          <w:b w:val="0"/>
          <w:bCs/>
          <w:rtl/>
        </w:rPr>
      </w:pPr>
      <w:r>
        <w:rPr>
          <w:rFonts w:hint="cs"/>
          <w:rtl/>
        </w:rPr>
        <w:tab/>
      </w:r>
      <w:r>
        <w:rPr>
          <w:rFonts w:hint="cs"/>
          <w:rtl/>
        </w:rPr>
        <w:tab/>
      </w:r>
      <w:r>
        <w:rPr>
          <w:rFonts w:hint="cs"/>
          <w:rtl/>
        </w:rPr>
        <w:tab/>
      </w:r>
      <w:r>
        <w:rPr>
          <w:rFonts w:hint="cs"/>
          <w:rtl/>
        </w:rPr>
        <w:tab/>
      </w:r>
      <w:r>
        <w:rPr>
          <w:rFonts w:hint="cs"/>
          <w:rtl/>
        </w:rPr>
        <w:tab/>
      </w:r>
      <w:r w:rsidRPr="005D2A75">
        <w:rPr>
          <w:rFonts w:hint="cs"/>
          <w:b w:val="0"/>
          <w:bCs/>
          <w:rtl/>
        </w:rPr>
        <w:t xml:space="preserve">מכרז מס' </w:t>
      </w:r>
      <w:r w:rsidR="001138D7">
        <w:rPr>
          <w:rFonts w:hint="cs"/>
          <w:b w:val="0"/>
          <w:bCs/>
          <w:rtl/>
        </w:rPr>
        <w:t>22</w:t>
      </w:r>
      <w:r w:rsidRPr="005D2A75">
        <w:rPr>
          <w:rFonts w:hint="cs"/>
          <w:b w:val="0"/>
          <w:bCs/>
          <w:rtl/>
        </w:rPr>
        <w:t>/2012</w:t>
      </w:r>
    </w:p>
    <w:p w:rsidR="001E2356" w:rsidRPr="004C30A7" w:rsidRDefault="00D90678" w:rsidP="001138D7">
      <w:pPr>
        <w:spacing w:line="240" w:lineRule="auto"/>
        <w:jc w:val="center"/>
        <w:rPr>
          <w:b w:val="0"/>
          <w:bCs/>
          <w:sz w:val="28"/>
          <w:szCs w:val="28"/>
          <w:u w:val="single"/>
          <w:rtl/>
        </w:rPr>
      </w:pPr>
      <w:sdt>
        <w:sdtPr>
          <w:rPr>
            <w:rFonts w:hint="cs"/>
            <w:b w:val="0"/>
            <w:bCs/>
            <w:sz w:val="28"/>
            <w:szCs w:val="28"/>
            <w:u w:val="single"/>
            <w:rtl/>
          </w:rPr>
          <w:alias w:val="הנדון"/>
          <w:tag w:val="הנדון"/>
          <w:id w:val="92385585"/>
          <w:placeholder>
            <w:docPart w:val="ECF33E70C19B4A198CE54EF4435D6255"/>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1138D7" w:rsidRPr="001138D7">
            <w:rPr>
              <w:rFonts w:hint="cs"/>
              <w:b w:val="0"/>
              <w:bCs/>
              <w:sz w:val="28"/>
              <w:szCs w:val="28"/>
              <w:u w:val="single"/>
              <w:rtl/>
            </w:rPr>
            <w:t xml:space="preserve">פרסום </w:t>
          </w:r>
          <w:bookmarkStart w:id="0" w:name="OLE_LINK1"/>
          <w:bookmarkStart w:id="1" w:name="OLE_LINK2"/>
          <w:r w:rsidR="001138D7" w:rsidRPr="001138D7">
            <w:rPr>
              <w:rFonts w:hint="cs"/>
              <w:b w:val="0"/>
              <w:bCs/>
              <w:sz w:val="28"/>
              <w:szCs w:val="28"/>
              <w:u w:val="single"/>
              <w:rtl/>
            </w:rPr>
            <w:t xml:space="preserve">מכרז למתן שירותי </w:t>
          </w:r>
          <w:r w:rsidR="001138D7" w:rsidRPr="001138D7">
            <w:rPr>
              <w:b w:val="0"/>
              <w:bCs/>
              <w:sz w:val="28"/>
              <w:szCs w:val="28"/>
              <w:u w:val="single"/>
              <w:rtl/>
            </w:rPr>
            <w:t>ניהול פיקוח, הנחייה ובקרה אחר מע</w:t>
          </w:r>
          <w:r w:rsidR="001138D7">
            <w:rPr>
              <w:b w:val="0"/>
              <w:bCs/>
              <w:sz w:val="28"/>
              <w:szCs w:val="28"/>
              <w:u w:val="single"/>
              <w:rtl/>
            </w:rPr>
            <w:t xml:space="preserve">רך האבטחה והשמירה באזור מזרח </w:t>
          </w:r>
          <w:r w:rsidR="001138D7">
            <w:rPr>
              <w:rFonts w:hint="cs"/>
              <w:b w:val="0"/>
              <w:bCs/>
              <w:sz w:val="28"/>
              <w:szCs w:val="28"/>
              <w:u w:val="single"/>
              <w:rtl/>
            </w:rPr>
            <w:t>ירושלים</w:t>
          </w:r>
        </w:sdtContent>
      </w:sdt>
      <w:bookmarkEnd w:id="0"/>
      <w:bookmarkEnd w:id="1"/>
    </w:p>
    <w:p w:rsidR="0019466F" w:rsidRDefault="0019466F" w:rsidP="0019466F">
      <w:pPr>
        <w:spacing w:line="240" w:lineRule="auto"/>
        <w:rPr>
          <w:b w:val="0"/>
          <w:bCs/>
          <w:sz w:val="26"/>
          <w:u w:val="single"/>
          <w:rtl/>
        </w:rPr>
      </w:pPr>
      <w:bookmarkStart w:id="2" w:name="start"/>
      <w:bookmarkEnd w:id="2"/>
    </w:p>
    <w:p w:rsidR="001138D7" w:rsidRPr="0019466F" w:rsidRDefault="001138D7" w:rsidP="001138D7">
      <w:pPr>
        <w:spacing w:line="240" w:lineRule="auto"/>
        <w:ind w:left="663"/>
        <w:rPr>
          <w:bCs/>
          <w:sz w:val="26"/>
          <w:u w:val="single"/>
          <w:rtl/>
        </w:rPr>
      </w:pPr>
      <w:r w:rsidRPr="0019466F">
        <w:rPr>
          <w:rFonts w:hint="cs"/>
          <w:b w:val="0"/>
          <w:bCs/>
          <w:sz w:val="26"/>
          <w:u w:val="single"/>
          <w:rtl/>
        </w:rPr>
        <w:t>כללי</w:t>
      </w:r>
    </w:p>
    <w:p w:rsidR="0078010F" w:rsidRDefault="0078010F" w:rsidP="00D46C1B">
      <w:pPr>
        <w:pStyle w:val="Normal1"/>
        <w:spacing w:before="0" w:line="240" w:lineRule="auto"/>
        <w:ind w:left="663"/>
        <w:rPr>
          <w:rtl/>
        </w:rPr>
      </w:pPr>
      <w:r>
        <w:rPr>
          <w:rtl/>
        </w:rPr>
        <w:t>משרד ה</w:t>
      </w:r>
      <w:r>
        <w:rPr>
          <w:rFonts w:hint="cs"/>
          <w:rtl/>
        </w:rPr>
        <w:t>בינוי והשיכון</w:t>
      </w:r>
      <w:r>
        <w:rPr>
          <w:rtl/>
        </w:rPr>
        <w:t xml:space="preserve"> מבקש לקבל הצעות </w:t>
      </w:r>
      <w:r w:rsidRPr="009C3FDD">
        <w:rPr>
          <w:rFonts w:hint="cs"/>
          <w:rtl/>
        </w:rPr>
        <w:t xml:space="preserve">למתן שירותי </w:t>
      </w:r>
      <w:r>
        <w:rPr>
          <w:rFonts w:hint="cs"/>
          <w:rtl/>
        </w:rPr>
        <w:t xml:space="preserve">ניהול, פיקוח, הנחייה ובקרה על ביצוע שירותי אבטחה  </w:t>
      </w:r>
      <w:r w:rsidR="00D46C1B">
        <w:rPr>
          <w:rFonts w:hint="cs"/>
          <w:rtl/>
        </w:rPr>
        <w:t xml:space="preserve">על חברות, </w:t>
      </w:r>
      <w:r>
        <w:rPr>
          <w:rFonts w:hint="cs"/>
          <w:rtl/>
        </w:rPr>
        <w:t>אשר מאבטחות במזרח ירושלים .</w:t>
      </w:r>
    </w:p>
    <w:p w:rsidR="0078010F" w:rsidRDefault="0078010F" w:rsidP="00D46C1B">
      <w:pPr>
        <w:pStyle w:val="Normal1"/>
        <w:spacing w:before="0" w:line="240" w:lineRule="auto"/>
        <w:ind w:left="663"/>
        <w:rPr>
          <w:rtl/>
        </w:rPr>
      </w:pPr>
      <w:r>
        <w:rPr>
          <w:rFonts w:hint="cs"/>
          <w:rtl/>
        </w:rPr>
        <w:t xml:space="preserve">השירותים </w:t>
      </w:r>
      <w:r w:rsidR="00D46C1B">
        <w:rPr>
          <w:rFonts w:hint="cs"/>
          <w:rtl/>
        </w:rPr>
        <w:t>המבוצעים ע"י חברות</w:t>
      </w:r>
      <w:r>
        <w:rPr>
          <w:rFonts w:hint="cs"/>
          <w:rtl/>
        </w:rPr>
        <w:t xml:space="preserve"> האבטחה הינם שמירה וליווי </w:t>
      </w:r>
      <w:r w:rsidRPr="000343C7">
        <w:rPr>
          <w:rFonts w:hint="cs"/>
          <w:rtl/>
        </w:rPr>
        <w:t>התושבים באזור מזרח ירושלים כמפורט במכרז האמור בשני מרחבי אבטחה על פי הפרוט הבא:</w:t>
      </w:r>
      <w:r>
        <w:rPr>
          <w:rFonts w:hint="cs"/>
          <w:rtl/>
        </w:rPr>
        <w:t xml:space="preserve">  המרחב הראשון- מתחם העיר העתיקה. המרחב השני-  מתחם עיר דוד ומתחם רכס הר הזיתים.</w:t>
      </w:r>
    </w:p>
    <w:p w:rsidR="0078010F" w:rsidRDefault="0078010F" w:rsidP="0078010F">
      <w:pPr>
        <w:pStyle w:val="Normal1"/>
        <w:spacing w:before="0" w:line="240" w:lineRule="auto"/>
        <w:ind w:left="663"/>
      </w:pPr>
      <w:r>
        <w:rPr>
          <w:rFonts w:hint="cs"/>
          <w:rtl/>
        </w:rPr>
        <w:t>חברת הניהול אמורה לוודא כי שירותים אלה יבוצעו ברמת איכותית גבוהה בהיבט המבצעי והארגוני, תוך שימת הדגש על תחום כוח האדם והציוד, וביצוע כלל המשימות בהתאם למוגדר במסמכי המכרז ובהתאם להנחיות המבצעיות</w:t>
      </w:r>
      <w:r w:rsidR="002938C6">
        <w:rPr>
          <w:rFonts w:hint="cs"/>
          <w:rtl/>
        </w:rPr>
        <w:t xml:space="preserve"> והמנהליות של מנהל אגף הביטחון ,</w:t>
      </w:r>
      <w:proofErr w:type="spellStart"/>
      <w:r>
        <w:rPr>
          <w:rFonts w:hint="cs"/>
          <w:rtl/>
        </w:rPr>
        <w:t>מנב"ט</w:t>
      </w:r>
      <w:proofErr w:type="spellEnd"/>
      <w:r>
        <w:rPr>
          <w:rFonts w:hint="cs"/>
          <w:rtl/>
        </w:rPr>
        <w:t xml:space="preserve"> המשרד </w:t>
      </w:r>
      <w:r w:rsidR="002938C6">
        <w:rPr>
          <w:rFonts w:hint="cs"/>
          <w:rtl/>
        </w:rPr>
        <w:t xml:space="preserve">והמשטרה </w:t>
      </w:r>
      <w:r>
        <w:rPr>
          <w:rFonts w:hint="cs"/>
          <w:rtl/>
        </w:rPr>
        <w:t>שיינתנו מעת לעת.</w:t>
      </w:r>
    </w:p>
    <w:p w:rsidR="0055658E" w:rsidRDefault="0055658E" w:rsidP="0055658E">
      <w:pPr>
        <w:pStyle w:val="Normal1"/>
        <w:spacing w:before="0" w:line="240" w:lineRule="auto"/>
        <w:ind w:left="663"/>
      </w:pPr>
      <w:r>
        <w:rPr>
          <w:rFonts w:hint="cs"/>
          <w:rtl/>
        </w:rPr>
        <w:t>חברת הניהול תפקח ותוודא כי חברות האבטחה ישמרו על תקינותו</w:t>
      </w:r>
      <w:r>
        <w:rPr>
          <w:rtl/>
        </w:rPr>
        <w:t xml:space="preserve"> </w:t>
      </w:r>
      <w:r>
        <w:rPr>
          <w:rFonts w:hint="cs"/>
          <w:rtl/>
        </w:rPr>
        <w:t>ו</w:t>
      </w:r>
      <w:r>
        <w:rPr>
          <w:rtl/>
        </w:rPr>
        <w:t>שלמותו של רכוש המשרד</w:t>
      </w:r>
      <w:r>
        <w:rPr>
          <w:rFonts w:hint="cs"/>
          <w:rtl/>
        </w:rPr>
        <w:t xml:space="preserve"> שהועמד לרשותם</w:t>
      </w:r>
      <w:r>
        <w:rPr>
          <w:rtl/>
        </w:rPr>
        <w:t xml:space="preserve"> ב</w:t>
      </w:r>
      <w:r>
        <w:rPr>
          <w:rFonts w:hint="cs"/>
          <w:rtl/>
        </w:rPr>
        <w:t>אזור ו</w:t>
      </w:r>
      <w:r>
        <w:rPr>
          <w:rtl/>
        </w:rPr>
        <w:t xml:space="preserve">במתקנים שבהם </w:t>
      </w:r>
      <w:r>
        <w:rPr>
          <w:rFonts w:hint="cs"/>
          <w:rtl/>
        </w:rPr>
        <w:t>מקוימת</w:t>
      </w:r>
      <w:r>
        <w:rPr>
          <w:rtl/>
        </w:rPr>
        <w:t xml:space="preserve"> האבטחה</w:t>
      </w:r>
      <w:r>
        <w:rPr>
          <w:rFonts w:hint="cs"/>
          <w:rtl/>
        </w:rPr>
        <w:t>. על חברת הניהול הזוכה יהיה</w:t>
      </w:r>
      <w:r>
        <w:rPr>
          <w:rtl/>
        </w:rPr>
        <w:t xml:space="preserve"> ל</w:t>
      </w:r>
      <w:r>
        <w:rPr>
          <w:rFonts w:hint="cs"/>
          <w:rtl/>
        </w:rPr>
        <w:t>בחון</w:t>
      </w:r>
      <w:r>
        <w:rPr>
          <w:rtl/>
        </w:rPr>
        <w:t xml:space="preserve"> באופן </w:t>
      </w:r>
      <w:r>
        <w:rPr>
          <w:rFonts w:hint="cs"/>
          <w:rtl/>
        </w:rPr>
        <w:t>מיטבי</w:t>
      </w:r>
      <w:r>
        <w:rPr>
          <w:rtl/>
        </w:rPr>
        <w:t xml:space="preserve"> ויעיל </w:t>
      </w:r>
      <w:r>
        <w:rPr>
          <w:rFonts w:hint="cs"/>
          <w:rtl/>
        </w:rPr>
        <w:t xml:space="preserve">כי אכן ננקטו </w:t>
      </w:r>
      <w:r>
        <w:rPr>
          <w:rtl/>
        </w:rPr>
        <w:t xml:space="preserve">כל האמצעים </w:t>
      </w:r>
      <w:r>
        <w:rPr>
          <w:rFonts w:hint="cs"/>
          <w:rtl/>
        </w:rPr>
        <w:t>ונעשה כל הנדרש למניעת</w:t>
      </w:r>
      <w:r>
        <w:rPr>
          <w:rtl/>
        </w:rPr>
        <w:t xml:space="preserve"> סיכון לפגיעה בגוף או ברכוש</w:t>
      </w:r>
      <w:r>
        <w:rPr>
          <w:rFonts w:hint="cs"/>
          <w:rtl/>
        </w:rPr>
        <w:t>.</w:t>
      </w:r>
      <w:r>
        <w:rPr>
          <w:rtl/>
        </w:rPr>
        <w:t xml:space="preserve"> </w:t>
      </w:r>
    </w:p>
    <w:p w:rsidR="0055658E" w:rsidRDefault="0055658E" w:rsidP="0055658E">
      <w:pPr>
        <w:pStyle w:val="Normal1"/>
        <w:spacing w:before="0" w:line="240" w:lineRule="auto"/>
        <w:ind w:left="663"/>
      </w:pPr>
      <w:r>
        <w:rPr>
          <w:rFonts w:hint="cs"/>
          <w:rtl/>
        </w:rPr>
        <w:t xml:space="preserve">לחברת הניהול קיימת הסמכות </w:t>
      </w:r>
      <w:proofErr w:type="spellStart"/>
      <w:r>
        <w:rPr>
          <w:rFonts w:hint="cs"/>
          <w:rtl/>
        </w:rPr>
        <w:t>לתעדף</w:t>
      </w:r>
      <w:proofErr w:type="spellEnd"/>
      <w:r>
        <w:rPr>
          <w:rFonts w:hint="cs"/>
          <w:rtl/>
        </w:rPr>
        <w:t xml:space="preserve"> חלוקת אמצעים, בהתאם להנחיות המשרד.</w:t>
      </w:r>
    </w:p>
    <w:p w:rsidR="0055658E" w:rsidRDefault="0055658E" w:rsidP="002938C6">
      <w:pPr>
        <w:pStyle w:val="Normal1"/>
        <w:spacing w:before="0" w:line="240" w:lineRule="auto"/>
        <w:ind w:left="663"/>
        <w:rPr>
          <w:rtl/>
        </w:rPr>
      </w:pPr>
      <w:r>
        <w:rPr>
          <w:rFonts w:hint="cs"/>
          <w:rtl/>
        </w:rPr>
        <w:t>החברה המגישה הצעה למכרז זה להלן "מכרז הניהול", אינה יכולה להיות חברת האבטחה שזכתה בפרויקט האבטחה במזרח ירושלים, או הקשורה או הקרובה אליה מבחינה משפטית, אישית</w:t>
      </w:r>
      <w:r w:rsidR="002938C6">
        <w:rPr>
          <w:rFonts w:hint="cs"/>
          <w:rtl/>
        </w:rPr>
        <w:t xml:space="preserve"> או משפחתית</w:t>
      </w:r>
      <w:r>
        <w:rPr>
          <w:rFonts w:hint="cs"/>
          <w:rtl/>
        </w:rPr>
        <w:t xml:space="preserve"> </w:t>
      </w:r>
      <w:r w:rsidR="00005E0A">
        <w:rPr>
          <w:rFonts w:hint="cs"/>
          <w:rtl/>
        </w:rPr>
        <w:t>כלשהי ו</w:t>
      </w:r>
      <w:r>
        <w:rPr>
          <w:rFonts w:hint="cs"/>
          <w:rtl/>
        </w:rPr>
        <w:t>בכל צורה שהיא.</w:t>
      </w:r>
    </w:p>
    <w:p w:rsidR="0055658E" w:rsidRDefault="0055658E" w:rsidP="0055658E">
      <w:pPr>
        <w:pStyle w:val="Normal1"/>
        <w:spacing w:before="0" w:line="240" w:lineRule="auto"/>
        <w:ind w:left="663"/>
      </w:pPr>
      <w:r>
        <w:rPr>
          <w:rFonts w:hint="cs"/>
          <w:rtl/>
        </w:rPr>
        <w:t>מטרת מכרז הניהול הינה לאפשר ניהול אופטימאלי ללא משוא פנים של מערך האבטחה הכולל  במזרח ירושלים.</w:t>
      </w:r>
    </w:p>
    <w:p w:rsidR="0055658E" w:rsidRDefault="0055658E" w:rsidP="0055658E">
      <w:pPr>
        <w:pStyle w:val="Normal1"/>
        <w:spacing w:before="0" w:line="240" w:lineRule="auto"/>
        <w:ind w:left="663"/>
        <w:rPr>
          <w:rtl/>
        </w:rPr>
      </w:pPr>
      <w:r>
        <w:rPr>
          <w:rFonts w:hint="cs"/>
          <w:rtl/>
        </w:rPr>
        <w:t>חברת הניהול תפקח על מינוי בעלי התפקידים במערך האבטחה בהתאם להנחיה ואישור המשרד.</w:t>
      </w:r>
    </w:p>
    <w:p w:rsidR="0078010F" w:rsidRDefault="0078010F" w:rsidP="0078010F">
      <w:pPr>
        <w:pStyle w:val="Normal1"/>
        <w:spacing w:before="0" w:line="240" w:lineRule="auto"/>
        <w:ind w:left="992"/>
        <w:rPr>
          <w:rtl/>
        </w:rPr>
      </w:pPr>
    </w:p>
    <w:p w:rsidR="001138D7" w:rsidRPr="0066595C" w:rsidRDefault="001138D7" w:rsidP="001138D7">
      <w:pPr>
        <w:spacing w:line="240" w:lineRule="auto"/>
        <w:ind w:left="663"/>
        <w:rPr>
          <w:b w:val="0"/>
          <w:bCs/>
          <w:sz w:val="26"/>
          <w:u w:val="single"/>
        </w:rPr>
      </w:pPr>
      <w:r w:rsidRPr="0066595C">
        <w:rPr>
          <w:rFonts w:hint="cs"/>
          <w:b w:val="0"/>
          <w:bCs/>
          <w:sz w:val="26"/>
          <w:u w:val="single"/>
          <w:rtl/>
        </w:rPr>
        <w:t>תקופת ההתקשרות</w:t>
      </w:r>
    </w:p>
    <w:p w:rsidR="001138D7" w:rsidRPr="00674F6B" w:rsidRDefault="001138D7" w:rsidP="0055658E">
      <w:pPr>
        <w:pStyle w:val="Normal1"/>
        <w:spacing w:before="0" w:line="240" w:lineRule="auto"/>
        <w:ind w:left="663"/>
      </w:pPr>
      <w:r w:rsidRPr="00674F6B">
        <w:rPr>
          <w:rFonts w:hint="cs"/>
          <w:rtl/>
        </w:rPr>
        <w:t xml:space="preserve">תקופת ההסכם בכל אחד מהמרחבים תהא למשך </w:t>
      </w:r>
      <w:r>
        <w:rPr>
          <w:rFonts w:hint="cs"/>
          <w:rtl/>
        </w:rPr>
        <w:t>6 ימים</w:t>
      </w:r>
      <w:r w:rsidRPr="00674F6B">
        <w:rPr>
          <w:rFonts w:hint="cs"/>
          <w:rtl/>
        </w:rPr>
        <w:t xml:space="preserve"> </w:t>
      </w:r>
      <w:r>
        <w:rPr>
          <w:rFonts w:hint="cs"/>
          <w:rtl/>
        </w:rPr>
        <w:t>החל</w:t>
      </w:r>
      <w:r w:rsidRPr="00674F6B">
        <w:rPr>
          <w:rFonts w:hint="cs"/>
          <w:rtl/>
        </w:rPr>
        <w:t xml:space="preserve"> מיום 1/12/2012  </w:t>
      </w:r>
      <w:r>
        <w:rPr>
          <w:rFonts w:hint="cs"/>
          <w:rtl/>
        </w:rPr>
        <w:t>.</w:t>
      </w:r>
    </w:p>
    <w:p w:rsidR="001138D7" w:rsidRDefault="001138D7" w:rsidP="0055658E">
      <w:pPr>
        <w:pStyle w:val="Normal1"/>
        <w:spacing w:before="0" w:line="240" w:lineRule="auto"/>
        <w:ind w:left="663"/>
        <w:rPr>
          <w:rtl/>
        </w:rPr>
      </w:pPr>
      <w:r w:rsidRPr="00674F6B">
        <w:rPr>
          <w:rFonts w:hint="cs"/>
          <w:rtl/>
        </w:rPr>
        <w:t xml:space="preserve">למשרד שמורה זכות </w:t>
      </w:r>
      <w:r>
        <w:rPr>
          <w:rFonts w:hint="cs"/>
          <w:rtl/>
        </w:rPr>
        <w:t>ברירה</w:t>
      </w:r>
      <w:r w:rsidRPr="00674F6B">
        <w:rPr>
          <w:rFonts w:hint="cs"/>
          <w:rtl/>
        </w:rPr>
        <w:t xml:space="preserve">  (אופציה) להאריך את תקופת החוזה וביצוע השירותים לתקופות נוספות שלא יעלו על ארבע שנים  נוספות, כפי שיקבע המשרד מעת לעת, בכפוף למגבלות התקציב וחוק התקציב</w:t>
      </w:r>
      <w:r w:rsidRPr="0055658E">
        <w:rPr>
          <w:rFonts w:hint="cs"/>
          <w:rtl/>
        </w:rPr>
        <w:t>.</w:t>
      </w:r>
    </w:p>
    <w:p w:rsidR="0055658E" w:rsidRPr="0055658E" w:rsidRDefault="0055658E" w:rsidP="0055658E">
      <w:pPr>
        <w:pStyle w:val="Normal1"/>
        <w:spacing w:before="0" w:line="240" w:lineRule="auto"/>
        <w:ind w:left="663"/>
      </w:pPr>
    </w:p>
    <w:p w:rsidR="001138D7" w:rsidRPr="0019466F" w:rsidRDefault="001138D7" w:rsidP="001138D7">
      <w:pPr>
        <w:ind w:left="720"/>
        <w:rPr>
          <w:b w:val="0"/>
          <w:bCs/>
          <w:sz w:val="26"/>
          <w:u w:val="single"/>
        </w:rPr>
      </w:pPr>
      <w:r w:rsidRPr="0019466F">
        <w:rPr>
          <w:rFonts w:hint="cs"/>
          <w:b w:val="0"/>
          <w:bCs/>
          <w:sz w:val="26"/>
          <w:u w:val="single"/>
          <w:rtl/>
        </w:rPr>
        <w:t>תנאי סף</w:t>
      </w:r>
    </w:p>
    <w:p w:rsidR="002D3A01" w:rsidRPr="002D3A01" w:rsidRDefault="002D3A01" w:rsidP="002D3A01">
      <w:pPr>
        <w:numPr>
          <w:ilvl w:val="1"/>
          <w:numId w:val="6"/>
        </w:numPr>
        <w:tabs>
          <w:tab w:val="left" w:pos="708"/>
        </w:tabs>
        <w:spacing w:line="276" w:lineRule="auto"/>
        <w:ind w:left="663"/>
        <w:rPr>
          <w:sz w:val="26"/>
          <w:rtl/>
        </w:rPr>
      </w:pPr>
      <w:r w:rsidRPr="002D3A01">
        <w:rPr>
          <w:rFonts w:hint="cs"/>
          <w:sz w:val="26"/>
          <w:rtl/>
        </w:rPr>
        <w:t>המציע הינו תאגיד רשום בישראל.</w:t>
      </w:r>
    </w:p>
    <w:p w:rsidR="002D3A01" w:rsidRPr="002D3A01" w:rsidRDefault="002D3A01" w:rsidP="002D3A01">
      <w:pPr>
        <w:numPr>
          <w:ilvl w:val="1"/>
          <w:numId w:val="6"/>
        </w:numPr>
        <w:tabs>
          <w:tab w:val="left" w:pos="708"/>
        </w:tabs>
        <w:spacing w:line="276" w:lineRule="auto"/>
        <w:ind w:left="663"/>
        <w:rPr>
          <w:sz w:val="26"/>
          <w:rtl/>
        </w:rPr>
      </w:pPr>
      <w:r w:rsidRPr="002D3A01">
        <w:rPr>
          <w:rFonts w:hint="cs"/>
          <w:sz w:val="26"/>
          <w:rtl/>
        </w:rPr>
        <w:t xml:space="preserve">למציע יש את כל האישורים לפי חוק עסקאות גופים ציבוריים (אכיפת ניהול חשבונות ותשלום חובות מס)  </w:t>
      </w:r>
      <w:proofErr w:type="spellStart"/>
      <w:r w:rsidRPr="002D3A01">
        <w:rPr>
          <w:rFonts w:hint="cs"/>
          <w:sz w:val="26"/>
          <w:rtl/>
        </w:rPr>
        <w:t>התשל"ו</w:t>
      </w:r>
      <w:proofErr w:type="spellEnd"/>
      <w:r w:rsidRPr="002D3A01">
        <w:rPr>
          <w:rFonts w:hint="cs"/>
          <w:sz w:val="26"/>
          <w:rtl/>
        </w:rPr>
        <w:t xml:space="preserve">  1976.</w:t>
      </w:r>
    </w:p>
    <w:p w:rsidR="002D3A01" w:rsidRPr="002D3A01" w:rsidRDefault="002D3A01" w:rsidP="002D3A01">
      <w:pPr>
        <w:numPr>
          <w:ilvl w:val="1"/>
          <w:numId w:val="6"/>
        </w:numPr>
        <w:tabs>
          <w:tab w:val="left" w:pos="708"/>
        </w:tabs>
        <w:spacing w:line="276" w:lineRule="auto"/>
        <w:ind w:left="663"/>
        <w:rPr>
          <w:sz w:val="26"/>
          <w:rtl/>
        </w:rPr>
      </w:pPr>
      <w:r w:rsidRPr="002D3A01">
        <w:rPr>
          <w:rFonts w:hint="cs"/>
          <w:sz w:val="26"/>
          <w:rtl/>
        </w:rPr>
        <w:t xml:space="preserve">על המציע להיות בעל ניסיון מוכח במתן שירותי  אבטחה של 50 מאבטחים לפחות במצטבר או מתן שירותי ניהול , פיקוח, הנחייה ובקרה על 25 מאבטחים לפחות לגופים ממשלתיים , למוסדות ציבור או לחברות במגזר העסקי ,ב-24 החודשים האחרונים לפחות. המציע יצרף בחתימת </w:t>
      </w:r>
      <w:proofErr w:type="spellStart"/>
      <w:r w:rsidRPr="002D3A01">
        <w:rPr>
          <w:rFonts w:hint="cs"/>
          <w:sz w:val="26"/>
          <w:rtl/>
        </w:rPr>
        <w:t>מורשי</w:t>
      </w:r>
      <w:proofErr w:type="spellEnd"/>
      <w:r w:rsidRPr="002D3A01">
        <w:rPr>
          <w:rFonts w:hint="cs"/>
          <w:sz w:val="26"/>
          <w:rtl/>
        </w:rPr>
        <w:t xml:space="preserve"> החתימה מטעמו פירוט בדבר הניסיון האמור לרבות תקופות מתן השירותים והגופים מקבלי השירות בתקופות אלו. </w:t>
      </w:r>
    </w:p>
    <w:p w:rsidR="002D3A01" w:rsidRPr="002D3A01" w:rsidRDefault="002D3A01" w:rsidP="00D46C1B">
      <w:pPr>
        <w:numPr>
          <w:ilvl w:val="1"/>
          <w:numId w:val="6"/>
        </w:numPr>
        <w:tabs>
          <w:tab w:val="left" w:pos="708"/>
        </w:tabs>
        <w:spacing w:line="276" w:lineRule="auto"/>
        <w:ind w:left="663"/>
        <w:rPr>
          <w:sz w:val="26"/>
          <w:rtl/>
        </w:rPr>
      </w:pPr>
      <w:r w:rsidRPr="002D3A01">
        <w:rPr>
          <w:rFonts w:hint="cs"/>
          <w:sz w:val="26"/>
          <w:rtl/>
        </w:rPr>
        <w:t>המציע עומד בכל הדרישות לתשלומים סוציאליים ושכר מינימום לעובדיו בשנה האחרונה (12 חודשים).</w:t>
      </w:r>
    </w:p>
    <w:p w:rsidR="002D3A01" w:rsidRPr="002D3A01" w:rsidRDefault="002D3A01" w:rsidP="002D3A01">
      <w:pPr>
        <w:numPr>
          <w:ilvl w:val="1"/>
          <w:numId w:val="6"/>
        </w:numPr>
        <w:tabs>
          <w:tab w:val="left" w:pos="708"/>
        </w:tabs>
        <w:spacing w:line="276" w:lineRule="auto"/>
        <w:ind w:left="663"/>
        <w:rPr>
          <w:sz w:val="26"/>
          <w:rtl/>
        </w:rPr>
      </w:pPr>
      <w:r w:rsidRPr="002D3A01">
        <w:rPr>
          <w:rFonts w:hint="cs"/>
          <w:sz w:val="26"/>
          <w:rtl/>
        </w:rPr>
        <w:t>למציע אין חובות אגרה שנתית לרשות התאגידים, לשנים קודמות, הוא לא נקבע ע"י הרשות כחברה מפרת חוק ולא קיבל ממנה התראה לפני רישום כחברה מפרת חוק.</w:t>
      </w:r>
    </w:p>
    <w:p w:rsidR="002D3A01" w:rsidRPr="002D3A01" w:rsidRDefault="002D3A01" w:rsidP="002D3A01">
      <w:pPr>
        <w:numPr>
          <w:ilvl w:val="1"/>
          <w:numId w:val="6"/>
        </w:numPr>
        <w:tabs>
          <w:tab w:val="left" w:pos="708"/>
        </w:tabs>
        <w:spacing w:line="276" w:lineRule="auto"/>
        <w:ind w:left="663"/>
        <w:rPr>
          <w:sz w:val="26"/>
          <w:rtl/>
        </w:rPr>
      </w:pPr>
      <w:r w:rsidRPr="002D3A01">
        <w:rPr>
          <w:rFonts w:hint="cs"/>
          <w:sz w:val="26"/>
          <w:rtl/>
        </w:rPr>
        <w:t xml:space="preserve">המציע הינו חברה לשירותי אבטחה בעלת רישיון תקף  בעת הגשת ההצעה למתן שירותים לפי חוק חוקרים פרטיים ושירותי שמירה , </w:t>
      </w:r>
      <w:proofErr w:type="spellStart"/>
      <w:r w:rsidRPr="002D3A01">
        <w:rPr>
          <w:rFonts w:hint="cs"/>
          <w:sz w:val="26"/>
          <w:rtl/>
        </w:rPr>
        <w:t>התשל"ב</w:t>
      </w:r>
      <w:proofErr w:type="spellEnd"/>
      <w:r w:rsidRPr="002D3A01">
        <w:rPr>
          <w:rFonts w:hint="cs"/>
          <w:sz w:val="26"/>
          <w:rtl/>
        </w:rPr>
        <w:t xml:space="preserve">  1972 .</w:t>
      </w:r>
    </w:p>
    <w:p w:rsidR="002D3A01" w:rsidRPr="002D3A01" w:rsidRDefault="002D3A01" w:rsidP="00D46C1B">
      <w:pPr>
        <w:numPr>
          <w:ilvl w:val="1"/>
          <w:numId w:val="6"/>
        </w:numPr>
        <w:tabs>
          <w:tab w:val="left" w:pos="708"/>
        </w:tabs>
        <w:spacing w:line="276" w:lineRule="auto"/>
        <w:ind w:left="663"/>
        <w:rPr>
          <w:sz w:val="26"/>
          <w:rtl/>
        </w:rPr>
      </w:pPr>
      <w:r w:rsidRPr="002D3A01">
        <w:rPr>
          <w:rFonts w:hint="cs"/>
          <w:sz w:val="26"/>
          <w:rtl/>
        </w:rPr>
        <w:t>למציע מחסן נשק מאושר כדין של לפחות 19 כלי נשק.</w:t>
      </w:r>
    </w:p>
    <w:p w:rsidR="002D3A01" w:rsidRPr="002D3A01" w:rsidRDefault="002D3A01" w:rsidP="002D3A01">
      <w:pPr>
        <w:numPr>
          <w:ilvl w:val="1"/>
          <w:numId w:val="6"/>
        </w:numPr>
        <w:tabs>
          <w:tab w:val="left" w:pos="708"/>
        </w:tabs>
        <w:spacing w:line="276" w:lineRule="auto"/>
        <w:ind w:left="663"/>
        <w:rPr>
          <w:sz w:val="26"/>
          <w:rtl/>
        </w:rPr>
      </w:pPr>
      <w:r w:rsidRPr="002D3A01">
        <w:rPr>
          <w:rFonts w:hint="cs"/>
          <w:sz w:val="26"/>
          <w:rtl/>
        </w:rPr>
        <w:lastRenderedPageBreak/>
        <w:t>למציע רישיון בר תוקף  ל"מפעל ראוי" לאחזקת ונשיאת כלי ירייה מאושר כדין, מטעם המשרד לביטחון הפנים.</w:t>
      </w:r>
    </w:p>
    <w:p w:rsidR="002D3A01" w:rsidRPr="002D3A01" w:rsidRDefault="002D3A01" w:rsidP="00D046F8">
      <w:pPr>
        <w:numPr>
          <w:ilvl w:val="1"/>
          <w:numId w:val="6"/>
        </w:numPr>
        <w:tabs>
          <w:tab w:val="left" w:pos="708"/>
        </w:tabs>
        <w:spacing w:line="276" w:lineRule="auto"/>
        <w:ind w:left="663"/>
        <w:rPr>
          <w:sz w:val="26"/>
          <w:rtl/>
        </w:rPr>
      </w:pPr>
      <w:r w:rsidRPr="002D3A01">
        <w:rPr>
          <w:rFonts w:hint="cs"/>
          <w:sz w:val="26"/>
          <w:rtl/>
        </w:rPr>
        <w:t xml:space="preserve">התחייבות המציע, כי לצורך ביצוע העבודות נשוא ההסכם, לא יועסקו עובדים זרים כמפורט בהוראת </w:t>
      </w:r>
      <w:proofErr w:type="spellStart"/>
      <w:r w:rsidRPr="002D3A01">
        <w:rPr>
          <w:rFonts w:hint="cs"/>
          <w:sz w:val="26"/>
          <w:rtl/>
        </w:rPr>
        <w:t>תכ"ם</w:t>
      </w:r>
      <w:proofErr w:type="spellEnd"/>
      <w:r w:rsidRPr="002D3A01">
        <w:rPr>
          <w:rFonts w:hint="cs"/>
          <w:sz w:val="26"/>
          <w:rtl/>
        </w:rPr>
        <w:t>, "עידוד העסקת עובדים ישראלים במסגרת התקשרויות הממשלה", מס' 7.12.9.</w:t>
      </w:r>
    </w:p>
    <w:p w:rsidR="002D3A01" w:rsidRPr="002D3A01" w:rsidRDefault="002D3A01" w:rsidP="00D46C1B">
      <w:pPr>
        <w:numPr>
          <w:ilvl w:val="1"/>
          <w:numId w:val="6"/>
        </w:numPr>
        <w:tabs>
          <w:tab w:val="left" w:pos="708"/>
        </w:tabs>
        <w:spacing w:line="276" w:lineRule="auto"/>
        <w:ind w:left="663"/>
        <w:rPr>
          <w:sz w:val="26"/>
          <w:rtl/>
        </w:rPr>
      </w:pPr>
      <w:r w:rsidRPr="002D3A01">
        <w:rPr>
          <w:rFonts w:hint="cs"/>
          <w:sz w:val="26"/>
          <w:rtl/>
        </w:rPr>
        <w:t xml:space="preserve">המציע ישתתף בתדריך ובסיור מציעים, אשר יתקיימו ביום  </w:t>
      </w:r>
      <w:r w:rsidR="00D46C1B">
        <w:rPr>
          <w:rFonts w:hint="cs"/>
          <w:sz w:val="26"/>
          <w:rtl/>
        </w:rPr>
        <w:t xml:space="preserve">5/11/12 </w:t>
      </w:r>
      <w:r w:rsidRPr="002D3A01">
        <w:rPr>
          <w:rFonts w:hint="cs"/>
          <w:sz w:val="26"/>
          <w:rtl/>
        </w:rPr>
        <w:t xml:space="preserve">בשעה   </w:t>
      </w:r>
      <w:r w:rsidR="00D46C1B">
        <w:rPr>
          <w:rFonts w:hint="cs"/>
          <w:sz w:val="26"/>
          <w:rtl/>
        </w:rPr>
        <w:t>10</w:t>
      </w:r>
      <w:r w:rsidRPr="002D3A01">
        <w:rPr>
          <w:rFonts w:hint="cs"/>
          <w:sz w:val="26"/>
          <w:rtl/>
        </w:rPr>
        <w:t xml:space="preserve">:00, במשרד </w:t>
      </w:r>
      <w:proofErr w:type="spellStart"/>
      <w:r w:rsidRPr="002D3A01">
        <w:rPr>
          <w:rFonts w:hint="cs"/>
          <w:sz w:val="26"/>
          <w:rtl/>
        </w:rPr>
        <w:t>המנב"ט</w:t>
      </w:r>
      <w:proofErr w:type="spellEnd"/>
      <w:r w:rsidRPr="002D3A01">
        <w:rPr>
          <w:rFonts w:hint="cs"/>
          <w:sz w:val="26"/>
          <w:rtl/>
        </w:rPr>
        <w:t xml:space="preserve">  ויצרף להצעתו פרוטוקול חתום על ידו.</w:t>
      </w:r>
    </w:p>
    <w:p w:rsidR="002D3A01" w:rsidRPr="002D3A01" w:rsidRDefault="002D3A01" w:rsidP="002D3A01">
      <w:pPr>
        <w:numPr>
          <w:ilvl w:val="1"/>
          <w:numId w:val="6"/>
        </w:numPr>
        <w:tabs>
          <w:tab w:val="left" w:pos="708"/>
        </w:tabs>
        <w:spacing w:line="276" w:lineRule="auto"/>
        <w:ind w:left="663"/>
        <w:rPr>
          <w:sz w:val="26"/>
          <w:rtl/>
        </w:rPr>
      </w:pPr>
      <w:r w:rsidRPr="002D3A01">
        <w:rPr>
          <w:rFonts w:hint="cs"/>
          <w:sz w:val="26"/>
          <w:rtl/>
        </w:rPr>
        <w:t xml:space="preserve">למציע רישיון לעסוק כקבלן שירות כמשמעותו בחוק העסקת עובדים על ידי קבלני כוח אדם, תשנ"ו-1996. </w:t>
      </w:r>
    </w:p>
    <w:p w:rsidR="002D3A01" w:rsidRPr="002D3A01" w:rsidRDefault="002D3A01" w:rsidP="00D46C1B">
      <w:pPr>
        <w:numPr>
          <w:ilvl w:val="1"/>
          <w:numId w:val="6"/>
        </w:numPr>
        <w:tabs>
          <w:tab w:val="left" w:pos="708"/>
        </w:tabs>
        <w:spacing w:line="276" w:lineRule="auto"/>
        <w:ind w:left="663"/>
        <w:rPr>
          <w:sz w:val="26"/>
          <w:rtl/>
        </w:rPr>
      </w:pPr>
      <w:r w:rsidRPr="002D3A01">
        <w:rPr>
          <w:rFonts w:hint="cs"/>
          <w:sz w:val="26"/>
          <w:rtl/>
        </w:rPr>
        <w:t xml:space="preserve">המציע ובעל זיקה אליו כהגדרתו בחוק עסקאות גופים ציבוריים, תשל"ו, 1976, לא הורשע ביותר משתי עבירות בגין הפרת חוקי העבודה המפורטים בנספח ב' ב-3 השנים האחרונות ממועד ההרשעה האחרונה ועד המועד האחרון להגשת הצעות במכרז. לא הוטלו על המציע או בעל זיקה אליו עיצומים כספיים בשל יותר משש הפרות בשלוש השנים האחרונות מהמועד האחרון להגשת הצעות במכרז. לעניין זה יראו מספר הפרות שבגינן הוטל עיצום כספי כהפרה אחת אם ניתן אישור  </w:t>
      </w:r>
      <w:proofErr w:type="spellStart"/>
      <w:r w:rsidRPr="002D3A01">
        <w:rPr>
          <w:rFonts w:hint="cs"/>
          <w:sz w:val="26"/>
          <w:rtl/>
        </w:rPr>
        <w:t>ממינהל</w:t>
      </w:r>
      <w:proofErr w:type="spellEnd"/>
      <w:r w:rsidRPr="002D3A01">
        <w:rPr>
          <w:rFonts w:hint="cs"/>
          <w:sz w:val="26"/>
          <w:rtl/>
        </w:rPr>
        <w:t xml:space="preserve"> ההסדרה והאכיפה במשרד </w:t>
      </w:r>
      <w:proofErr w:type="spellStart"/>
      <w:r w:rsidRPr="002D3A01">
        <w:rPr>
          <w:rFonts w:hint="cs"/>
          <w:sz w:val="26"/>
          <w:rtl/>
        </w:rPr>
        <w:t>התמ"ת</w:t>
      </w:r>
      <w:proofErr w:type="spellEnd"/>
      <w:r w:rsidRPr="002D3A01">
        <w:rPr>
          <w:rFonts w:hint="cs"/>
          <w:sz w:val="26"/>
          <w:rtl/>
        </w:rPr>
        <w:t xml:space="preserve"> כי ההפרות בוצעו כלפי עובד אחד בתקופה אחת שעל בסיסה משתלם לו שכר. </w:t>
      </w:r>
    </w:p>
    <w:p w:rsidR="002D3A01" w:rsidRPr="002D3A01" w:rsidRDefault="002D3A01" w:rsidP="002D3A01">
      <w:pPr>
        <w:numPr>
          <w:ilvl w:val="1"/>
          <w:numId w:val="6"/>
        </w:numPr>
        <w:tabs>
          <w:tab w:val="left" w:pos="708"/>
        </w:tabs>
        <w:spacing w:line="276" w:lineRule="auto"/>
        <w:ind w:left="663"/>
        <w:rPr>
          <w:sz w:val="26"/>
          <w:rtl/>
        </w:rPr>
      </w:pPr>
      <w:r w:rsidRPr="002D3A01">
        <w:rPr>
          <w:rFonts w:hint="cs"/>
          <w:sz w:val="26"/>
          <w:rtl/>
        </w:rPr>
        <w:t xml:space="preserve">מציע יצרף להצעתו אישור מטעם </w:t>
      </w:r>
      <w:proofErr w:type="spellStart"/>
      <w:r w:rsidRPr="002D3A01">
        <w:rPr>
          <w:rFonts w:hint="cs"/>
          <w:sz w:val="26"/>
          <w:rtl/>
        </w:rPr>
        <w:t>מינהל</w:t>
      </w:r>
      <w:proofErr w:type="spellEnd"/>
      <w:r w:rsidRPr="002D3A01">
        <w:rPr>
          <w:rFonts w:hint="cs"/>
          <w:sz w:val="26"/>
          <w:rtl/>
        </w:rPr>
        <w:t xml:space="preserve"> ההסדרה והאכיפה במשרד </w:t>
      </w:r>
      <w:proofErr w:type="spellStart"/>
      <w:r w:rsidRPr="002D3A01">
        <w:rPr>
          <w:rFonts w:hint="cs"/>
          <w:sz w:val="26"/>
          <w:rtl/>
        </w:rPr>
        <w:t>התמ"ת</w:t>
      </w:r>
      <w:proofErr w:type="spellEnd"/>
      <w:r w:rsidRPr="002D3A01">
        <w:rPr>
          <w:rFonts w:hint="cs"/>
          <w:sz w:val="26"/>
          <w:rtl/>
        </w:rPr>
        <w:t xml:space="preserve"> בדבר הרשעות בשלוש השנים האחרונות שקדמו למועד האחרון להגשת הצעות וקנסות בשנה האחרונה שקדמה למועד האחרון להגשת ההצעות, או העדרם.</w:t>
      </w:r>
    </w:p>
    <w:p w:rsidR="002D3A01" w:rsidRPr="002D3A01" w:rsidRDefault="002D3A01" w:rsidP="00D20549">
      <w:pPr>
        <w:tabs>
          <w:tab w:val="left" w:pos="708"/>
        </w:tabs>
        <w:spacing w:line="276" w:lineRule="auto"/>
        <w:ind w:left="663"/>
        <w:rPr>
          <w:sz w:val="26"/>
          <w:rtl/>
        </w:rPr>
      </w:pPr>
    </w:p>
    <w:p w:rsidR="002D3A01" w:rsidRPr="002D3A01" w:rsidRDefault="002D3A01" w:rsidP="002D3A01">
      <w:pPr>
        <w:numPr>
          <w:ilvl w:val="1"/>
          <w:numId w:val="6"/>
        </w:numPr>
        <w:tabs>
          <w:tab w:val="left" w:pos="708"/>
        </w:tabs>
        <w:spacing w:line="276" w:lineRule="auto"/>
        <w:ind w:left="663"/>
        <w:rPr>
          <w:sz w:val="26"/>
          <w:rtl/>
        </w:rPr>
      </w:pPr>
      <w:r w:rsidRPr="002D3A01">
        <w:rPr>
          <w:rFonts w:hint="cs"/>
          <w:sz w:val="26"/>
          <w:rtl/>
        </w:rPr>
        <w:t>על המציע לצרף להצעתו ערבות בגובה של 72,000 ₪ בהתאם לסעיף א למכרז.</w:t>
      </w:r>
    </w:p>
    <w:p w:rsidR="002D3A01" w:rsidRPr="002D3A01" w:rsidRDefault="002D3A01" w:rsidP="002D3A01">
      <w:pPr>
        <w:numPr>
          <w:ilvl w:val="1"/>
          <w:numId w:val="6"/>
        </w:numPr>
        <w:tabs>
          <w:tab w:val="left" w:pos="708"/>
        </w:tabs>
        <w:spacing w:line="276" w:lineRule="auto"/>
        <w:ind w:left="663"/>
        <w:rPr>
          <w:sz w:val="26"/>
          <w:rtl/>
        </w:rPr>
      </w:pPr>
      <w:r w:rsidRPr="002D3A01">
        <w:rPr>
          <w:rFonts w:hint="cs"/>
          <w:sz w:val="26"/>
          <w:rtl/>
        </w:rPr>
        <w:t>על המציע לצרף להצעתו אישור תשלום דמי ההשתתפות למכרז מבנק הדואר בסך של 500 ₪ לחשבון משרד הבינוי והשיכון, מספר    0-0-05036-4. על שובר התשלום יירשם "מכרז מספר  22/2012    - למתן שירותי ניהול, פיקוח, הנחייה ובקרה למתן שירותי אבטחה במזרח ירושלים"</w:t>
      </w:r>
    </w:p>
    <w:p w:rsidR="001138D7" w:rsidRDefault="001138D7" w:rsidP="001138D7">
      <w:pPr>
        <w:ind w:left="720"/>
        <w:rPr>
          <w:b w:val="0"/>
          <w:bCs/>
          <w:sz w:val="26"/>
          <w:u w:val="single"/>
          <w:rtl/>
        </w:rPr>
      </w:pPr>
    </w:p>
    <w:p w:rsidR="001138D7" w:rsidRPr="000006B9" w:rsidRDefault="001138D7" w:rsidP="001138D7">
      <w:pPr>
        <w:ind w:left="720"/>
        <w:rPr>
          <w:sz w:val="26"/>
        </w:rPr>
      </w:pPr>
      <w:r w:rsidRPr="000006B9">
        <w:rPr>
          <w:rFonts w:hint="cs"/>
          <w:b w:val="0"/>
          <w:bCs/>
          <w:sz w:val="26"/>
          <w:u w:val="single"/>
          <w:rtl/>
        </w:rPr>
        <w:t>אמות מידה לבחירת הזוכה</w:t>
      </w:r>
    </w:p>
    <w:p w:rsidR="001138D7" w:rsidRPr="000006B9" w:rsidRDefault="001138D7" w:rsidP="002D3A01">
      <w:pPr>
        <w:pStyle w:val="ad"/>
        <w:spacing w:line="240" w:lineRule="auto"/>
        <w:ind w:left="651"/>
        <w:rPr>
          <w:sz w:val="26"/>
          <w:rtl/>
        </w:rPr>
      </w:pPr>
      <w:r w:rsidRPr="000006B9">
        <w:rPr>
          <w:rFonts w:hint="cs"/>
          <w:sz w:val="26"/>
          <w:rtl/>
        </w:rPr>
        <w:t>אמות המידה לבחירת ההצעה הזוכה הם: איכות (</w:t>
      </w:r>
      <w:r w:rsidR="002D3A01">
        <w:rPr>
          <w:rFonts w:hint="cs"/>
          <w:sz w:val="26"/>
          <w:rtl/>
        </w:rPr>
        <w:t>30</w:t>
      </w:r>
      <w:r w:rsidRPr="000006B9">
        <w:rPr>
          <w:rFonts w:hint="cs"/>
          <w:sz w:val="26"/>
          <w:rtl/>
        </w:rPr>
        <w:t>%) ומחיר (</w:t>
      </w:r>
      <w:r w:rsidR="002D3A01">
        <w:rPr>
          <w:rFonts w:hint="cs"/>
          <w:sz w:val="26"/>
          <w:rtl/>
        </w:rPr>
        <w:t>70</w:t>
      </w:r>
      <w:r w:rsidRPr="000006B9">
        <w:rPr>
          <w:rFonts w:hint="cs"/>
          <w:sz w:val="26"/>
          <w:rtl/>
        </w:rPr>
        <w:t xml:space="preserve">%), </w:t>
      </w:r>
      <w:proofErr w:type="spellStart"/>
      <w:r w:rsidRPr="000006B9">
        <w:rPr>
          <w:rFonts w:hint="cs"/>
          <w:sz w:val="26"/>
          <w:rtl/>
        </w:rPr>
        <w:t>הכל</w:t>
      </w:r>
      <w:proofErr w:type="spellEnd"/>
      <w:r w:rsidRPr="000006B9">
        <w:rPr>
          <w:rFonts w:hint="cs"/>
          <w:sz w:val="26"/>
          <w:rtl/>
        </w:rPr>
        <w:t xml:space="preserve"> כמפורט במסמכי המכרז.</w:t>
      </w:r>
    </w:p>
    <w:p w:rsidR="001138D7" w:rsidRDefault="001138D7" w:rsidP="001138D7">
      <w:pPr>
        <w:pStyle w:val="ad"/>
        <w:spacing w:line="240" w:lineRule="auto"/>
        <w:ind w:left="1259"/>
        <w:rPr>
          <w:rtl/>
        </w:rPr>
      </w:pPr>
    </w:p>
    <w:p w:rsidR="001138D7" w:rsidRPr="000006B9" w:rsidRDefault="001138D7" w:rsidP="001138D7">
      <w:pPr>
        <w:ind w:left="720"/>
        <w:rPr>
          <w:b w:val="0"/>
          <w:bCs/>
          <w:sz w:val="26"/>
          <w:u w:val="single"/>
          <w:rtl/>
        </w:rPr>
      </w:pPr>
      <w:r w:rsidRPr="000006B9">
        <w:rPr>
          <w:rFonts w:hint="cs"/>
          <w:b w:val="0"/>
          <w:bCs/>
          <w:sz w:val="26"/>
          <w:u w:val="single"/>
          <w:rtl/>
        </w:rPr>
        <w:t>אופן הגשת ההצעה ומסמכי המכרז</w:t>
      </w:r>
    </w:p>
    <w:p w:rsidR="001138D7" w:rsidRPr="000006B9" w:rsidRDefault="001138D7" w:rsidP="001138D7">
      <w:pPr>
        <w:numPr>
          <w:ilvl w:val="0"/>
          <w:numId w:val="8"/>
        </w:numPr>
        <w:spacing w:line="276" w:lineRule="auto"/>
        <w:ind w:left="709" w:hanging="426"/>
        <w:jc w:val="both"/>
        <w:rPr>
          <w:b w:val="0"/>
          <w:bCs/>
          <w:sz w:val="26"/>
        </w:rPr>
      </w:pPr>
      <w:r w:rsidRPr="000006B9">
        <w:rPr>
          <w:rFonts w:hint="cs"/>
          <w:b w:val="0"/>
          <w:bCs/>
          <w:sz w:val="26"/>
          <w:rtl/>
        </w:rPr>
        <w:t>על המועמד להגיש את הצעתו באופן הבא:</w:t>
      </w:r>
    </w:p>
    <w:p w:rsidR="001138D7" w:rsidRPr="000006B9" w:rsidRDefault="001138D7" w:rsidP="001138D7">
      <w:pPr>
        <w:numPr>
          <w:ilvl w:val="1"/>
          <w:numId w:val="7"/>
        </w:numPr>
        <w:spacing w:line="276" w:lineRule="auto"/>
        <w:ind w:left="1134" w:hanging="284"/>
        <w:jc w:val="both"/>
        <w:rPr>
          <w:sz w:val="26"/>
        </w:rPr>
      </w:pPr>
      <w:r w:rsidRPr="000006B9">
        <w:rPr>
          <w:rFonts w:hint="cs"/>
          <w:sz w:val="26"/>
          <w:rtl/>
        </w:rPr>
        <w:t>כתב המכרז המלא ונספחיו חתום בכל עמוד בחתימה וחותמת של המציע.</w:t>
      </w:r>
    </w:p>
    <w:p w:rsidR="001138D7" w:rsidRPr="000006B9" w:rsidRDefault="001138D7" w:rsidP="001138D7">
      <w:pPr>
        <w:numPr>
          <w:ilvl w:val="1"/>
          <w:numId w:val="7"/>
        </w:numPr>
        <w:spacing w:line="276" w:lineRule="auto"/>
        <w:ind w:left="1134" w:hanging="284"/>
        <w:jc w:val="both"/>
        <w:rPr>
          <w:sz w:val="26"/>
        </w:rPr>
      </w:pPr>
      <w:r w:rsidRPr="000006B9">
        <w:rPr>
          <w:rFonts w:hint="cs"/>
          <w:sz w:val="26"/>
          <w:rtl/>
        </w:rPr>
        <w:t>פרוטוקול תדריך וסיור המציעים חתום בכל עמוד בחתימה וחותמת של המציע.</w:t>
      </w:r>
    </w:p>
    <w:p w:rsidR="001138D7" w:rsidRPr="000006B9" w:rsidRDefault="001138D7" w:rsidP="001138D7">
      <w:pPr>
        <w:numPr>
          <w:ilvl w:val="1"/>
          <w:numId w:val="7"/>
        </w:numPr>
        <w:spacing w:line="276" w:lineRule="auto"/>
        <w:ind w:left="1134" w:hanging="284"/>
        <w:jc w:val="both"/>
        <w:rPr>
          <w:sz w:val="26"/>
        </w:rPr>
      </w:pPr>
      <w:r w:rsidRPr="000006B9">
        <w:rPr>
          <w:rFonts w:hint="cs"/>
          <w:sz w:val="26"/>
          <w:rtl/>
        </w:rPr>
        <w:t>נוסח חוזה ההתקשרות ונספחיו חתום בכל עמוד בחתימה וחותמת של  המציע.</w:t>
      </w:r>
    </w:p>
    <w:p w:rsidR="001138D7" w:rsidRPr="000006B9" w:rsidRDefault="001138D7" w:rsidP="001138D7">
      <w:pPr>
        <w:numPr>
          <w:ilvl w:val="1"/>
          <w:numId w:val="7"/>
        </w:numPr>
        <w:spacing w:line="276" w:lineRule="auto"/>
        <w:ind w:left="1134" w:hanging="284"/>
        <w:jc w:val="both"/>
        <w:rPr>
          <w:sz w:val="26"/>
        </w:rPr>
      </w:pPr>
      <w:r w:rsidRPr="000006B9">
        <w:rPr>
          <w:rFonts w:hint="cs"/>
          <w:sz w:val="26"/>
          <w:rtl/>
        </w:rPr>
        <w:t>טפסי ההצעה כשהם מלאים וחתומים בכל עמוד בחתימה וחותמת של המציע.</w:t>
      </w:r>
    </w:p>
    <w:p w:rsidR="001138D7" w:rsidRPr="000006B9" w:rsidRDefault="001138D7" w:rsidP="001138D7">
      <w:pPr>
        <w:numPr>
          <w:ilvl w:val="1"/>
          <w:numId w:val="7"/>
        </w:numPr>
        <w:spacing w:line="276" w:lineRule="auto"/>
        <w:ind w:left="1134" w:hanging="284"/>
        <w:jc w:val="both"/>
        <w:rPr>
          <w:sz w:val="26"/>
        </w:rPr>
      </w:pPr>
      <w:r w:rsidRPr="000006B9">
        <w:rPr>
          <w:rFonts w:hint="cs"/>
          <w:sz w:val="26"/>
          <w:rtl/>
        </w:rPr>
        <w:t>ערבות הגשת הצעה.</w:t>
      </w:r>
    </w:p>
    <w:p w:rsidR="001138D7" w:rsidRPr="000006B9" w:rsidRDefault="001138D7" w:rsidP="001138D7">
      <w:pPr>
        <w:numPr>
          <w:ilvl w:val="1"/>
          <w:numId w:val="7"/>
        </w:numPr>
        <w:spacing w:line="276" w:lineRule="auto"/>
        <w:ind w:left="1134" w:hanging="284"/>
        <w:jc w:val="both"/>
        <w:rPr>
          <w:sz w:val="26"/>
          <w:rtl/>
        </w:rPr>
      </w:pPr>
      <w:r w:rsidRPr="000006B9">
        <w:rPr>
          <w:rFonts w:hint="cs"/>
          <w:sz w:val="26"/>
          <w:rtl/>
        </w:rPr>
        <w:t>אישור תשלום עבור חוברת המכרז.</w:t>
      </w:r>
    </w:p>
    <w:p w:rsidR="001138D7" w:rsidRPr="000006B9" w:rsidRDefault="001138D7" w:rsidP="001138D7">
      <w:pPr>
        <w:numPr>
          <w:ilvl w:val="0"/>
          <w:numId w:val="8"/>
        </w:numPr>
        <w:spacing w:line="276" w:lineRule="auto"/>
        <w:jc w:val="both"/>
        <w:rPr>
          <w:sz w:val="26"/>
          <w:rtl/>
        </w:rPr>
      </w:pPr>
      <w:r w:rsidRPr="000006B9">
        <w:rPr>
          <w:rFonts w:hint="eastAsia"/>
          <w:sz w:val="26"/>
          <w:rtl/>
        </w:rPr>
        <w:t>מ</w:t>
      </w:r>
      <w:r w:rsidRPr="000006B9">
        <w:rPr>
          <w:sz w:val="26"/>
          <w:rtl/>
        </w:rPr>
        <w:t xml:space="preserve">ציע </w:t>
      </w:r>
      <w:r w:rsidRPr="000006B9">
        <w:rPr>
          <w:rFonts w:hint="eastAsia"/>
          <w:sz w:val="26"/>
          <w:rtl/>
        </w:rPr>
        <w:t>המעוניין</w:t>
      </w:r>
      <w:r w:rsidRPr="000006B9">
        <w:rPr>
          <w:sz w:val="26"/>
          <w:rtl/>
        </w:rPr>
        <w:t xml:space="preserve"> להשתתף </w:t>
      </w:r>
      <w:r w:rsidRPr="000006B9">
        <w:rPr>
          <w:rFonts w:hint="eastAsia"/>
          <w:sz w:val="26"/>
          <w:rtl/>
        </w:rPr>
        <w:t>במכרז</w:t>
      </w:r>
      <w:r w:rsidRPr="000006B9">
        <w:rPr>
          <w:sz w:val="26"/>
          <w:rtl/>
        </w:rPr>
        <w:t xml:space="preserve"> יגיש למזמין את הצעתו חתומה, מלאה ושלמה, על גבי טופס ההצעה, ב</w:t>
      </w:r>
      <w:r w:rsidRPr="000006B9">
        <w:rPr>
          <w:rFonts w:hint="eastAsia"/>
          <w:sz w:val="26"/>
          <w:rtl/>
        </w:rPr>
        <w:t>שלושה</w:t>
      </w:r>
      <w:r w:rsidRPr="000006B9">
        <w:rPr>
          <w:sz w:val="26"/>
          <w:rtl/>
        </w:rPr>
        <w:t xml:space="preserve"> עותקים (אחד </w:t>
      </w:r>
      <w:r w:rsidRPr="000006B9">
        <w:rPr>
          <w:rFonts w:hint="eastAsia"/>
          <w:sz w:val="26"/>
          <w:rtl/>
        </w:rPr>
        <w:t>מהם</w:t>
      </w:r>
      <w:r w:rsidRPr="000006B9">
        <w:rPr>
          <w:sz w:val="26"/>
          <w:rtl/>
        </w:rPr>
        <w:t xml:space="preserve"> </w:t>
      </w:r>
      <w:r w:rsidRPr="000006B9">
        <w:rPr>
          <w:rFonts w:hint="eastAsia"/>
          <w:sz w:val="26"/>
          <w:rtl/>
        </w:rPr>
        <w:t>יוגדר</w:t>
      </w:r>
      <w:r w:rsidRPr="000006B9">
        <w:rPr>
          <w:sz w:val="26"/>
          <w:rtl/>
        </w:rPr>
        <w:t xml:space="preserve"> </w:t>
      </w:r>
      <w:r w:rsidRPr="000006B9">
        <w:rPr>
          <w:rFonts w:hint="eastAsia"/>
          <w:sz w:val="26"/>
          <w:rtl/>
        </w:rPr>
        <w:t>ויסומן</w:t>
      </w:r>
      <w:r w:rsidRPr="000006B9">
        <w:rPr>
          <w:sz w:val="26"/>
          <w:rtl/>
        </w:rPr>
        <w:t xml:space="preserve"> </w:t>
      </w:r>
      <w:r w:rsidRPr="000006B9">
        <w:rPr>
          <w:rFonts w:hint="eastAsia"/>
          <w:sz w:val="26"/>
          <w:rtl/>
        </w:rPr>
        <w:t>כמקור</w:t>
      </w:r>
      <w:r w:rsidRPr="000006B9">
        <w:rPr>
          <w:sz w:val="26"/>
          <w:rtl/>
        </w:rPr>
        <w:t>).</w:t>
      </w:r>
    </w:p>
    <w:p w:rsidR="001138D7" w:rsidRPr="000006B9" w:rsidRDefault="001138D7" w:rsidP="001138D7">
      <w:pPr>
        <w:spacing w:line="276" w:lineRule="auto"/>
        <w:ind w:left="643"/>
        <w:jc w:val="both"/>
        <w:rPr>
          <w:sz w:val="26"/>
          <w:rtl/>
        </w:rPr>
      </w:pPr>
      <w:r w:rsidRPr="000006B9">
        <w:rPr>
          <w:rFonts w:hint="eastAsia"/>
          <w:sz w:val="26"/>
          <w:rtl/>
        </w:rPr>
        <w:t>ההצעה</w:t>
      </w:r>
      <w:r w:rsidRPr="000006B9">
        <w:rPr>
          <w:sz w:val="26"/>
          <w:rtl/>
        </w:rPr>
        <w:t xml:space="preserve"> תוגש בתוך מעטפה סגורה היטב </w:t>
      </w:r>
      <w:r w:rsidRPr="000006B9">
        <w:rPr>
          <w:rFonts w:hint="eastAsia"/>
          <w:sz w:val="26"/>
          <w:rtl/>
        </w:rPr>
        <w:t>בה</w:t>
      </w:r>
      <w:r w:rsidRPr="000006B9">
        <w:rPr>
          <w:sz w:val="26"/>
          <w:rtl/>
        </w:rPr>
        <w:t xml:space="preserve"> </w:t>
      </w:r>
      <w:r w:rsidRPr="000006B9">
        <w:rPr>
          <w:rFonts w:hint="eastAsia"/>
          <w:sz w:val="26"/>
          <w:rtl/>
        </w:rPr>
        <w:t>יונחו</w:t>
      </w:r>
      <w:r w:rsidRPr="000006B9">
        <w:rPr>
          <w:sz w:val="26"/>
          <w:rtl/>
        </w:rPr>
        <w:t xml:space="preserve"> כל המסמכים </w:t>
      </w:r>
      <w:r w:rsidRPr="000006B9">
        <w:rPr>
          <w:rFonts w:hint="eastAsia"/>
          <w:sz w:val="26"/>
          <w:rtl/>
        </w:rPr>
        <w:t>הנדרשים</w:t>
      </w:r>
      <w:r w:rsidRPr="000006B9">
        <w:rPr>
          <w:sz w:val="26"/>
          <w:rtl/>
        </w:rPr>
        <w:t xml:space="preserve"> </w:t>
      </w:r>
      <w:r w:rsidRPr="000006B9">
        <w:rPr>
          <w:rFonts w:hint="eastAsia"/>
          <w:sz w:val="26"/>
          <w:rtl/>
        </w:rPr>
        <w:t>למעט</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w:t>
      </w:r>
    </w:p>
    <w:p w:rsidR="001138D7" w:rsidRPr="000006B9" w:rsidRDefault="001138D7" w:rsidP="001138D7">
      <w:pPr>
        <w:spacing w:line="276" w:lineRule="auto"/>
        <w:ind w:left="643"/>
        <w:jc w:val="both"/>
        <w:rPr>
          <w:sz w:val="26"/>
          <w:rtl/>
        </w:rPr>
      </w:pPr>
      <w:r w:rsidRPr="000006B9">
        <w:rPr>
          <w:rFonts w:hint="eastAsia"/>
          <w:sz w:val="26"/>
          <w:rtl/>
        </w:rPr>
        <w:lastRenderedPageBreak/>
        <w:t>טופס</w:t>
      </w:r>
      <w:r w:rsidRPr="000006B9">
        <w:rPr>
          <w:sz w:val="26"/>
          <w:rtl/>
        </w:rPr>
        <w:t xml:space="preserve"> הצעת המחיר יוכנס לתוך מעטפה נוספת, סגורה היטב, (עליה יירשם "</w:t>
      </w:r>
      <w:r w:rsidRPr="000006B9">
        <w:rPr>
          <w:rFonts w:hint="eastAsia"/>
          <w:sz w:val="26"/>
          <w:rtl/>
        </w:rPr>
        <w:t>הצעת</w:t>
      </w:r>
      <w:r w:rsidRPr="000006B9">
        <w:rPr>
          <w:sz w:val="26"/>
          <w:rtl/>
        </w:rPr>
        <w:t xml:space="preserve"> </w:t>
      </w:r>
      <w:r w:rsidRPr="000006B9">
        <w:rPr>
          <w:rFonts w:hint="eastAsia"/>
          <w:sz w:val="26"/>
          <w:rtl/>
        </w:rPr>
        <w:t>מחיר</w:t>
      </w:r>
      <w:r w:rsidRPr="000006B9">
        <w:rPr>
          <w:sz w:val="26"/>
          <w:rtl/>
        </w:rPr>
        <w:t>") אשר תוכנס גם היא לתוך מעטפת המכרז.</w:t>
      </w:r>
    </w:p>
    <w:p w:rsidR="001138D7" w:rsidRPr="000006B9" w:rsidRDefault="001138D7" w:rsidP="00005E0A">
      <w:pPr>
        <w:spacing w:line="276" w:lineRule="auto"/>
        <w:ind w:left="643"/>
        <w:jc w:val="both"/>
        <w:rPr>
          <w:sz w:val="26"/>
          <w:rtl/>
        </w:rPr>
      </w:pPr>
      <w:r w:rsidRPr="000006B9">
        <w:rPr>
          <w:rFonts w:hint="eastAsia"/>
          <w:sz w:val="26"/>
          <w:rtl/>
        </w:rPr>
        <w:t>מ</w:t>
      </w:r>
      <w:r w:rsidRPr="000006B9">
        <w:rPr>
          <w:sz w:val="26"/>
          <w:rtl/>
        </w:rPr>
        <w:t xml:space="preserve">ודגש בזה </w:t>
      </w:r>
      <w:r w:rsidRPr="000006B9">
        <w:rPr>
          <w:rFonts w:hint="eastAsia"/>
          <w:sz w:val="26"/>
          <w:rtl/>
        </w:rPr>
        <w:t>שפרטי</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 xml:space="preserve"> או העתק ממנ</w:t>
      </w:r>
      <w:r w:rsidRPr="000006B9">
        <w:rPr>
          <w:rFonts w:hint="eastAsia"/>
          <w:sz w:val="26"/>
          <w:rtl/>
        </w:rPr>
        <w:t>ה</w:t>
      </w:r>
      <w:r w:rsidR="00005E0A">
        <w:rPr>
          <w:sz w:val="26"/>
          <w:rtl/>
        </w:rPr>
        <w:t xml:space="preserve"> לא יופיעו במסמכים</w:t>
      </w:r>
      <w:r w:rsidR="00005E0A">
        <w:rPr>
          <w:rFonts w:hint="cs"/>
          <w:sz w:val="26"/>
          <w:rtl/>
        </w:rPr>
        <w:t xml:space="preserve"> (</w:t>
      </w:r>
      <w:r w:rsidRPr="000006B9">
        <w:rPr>
          <w:rFonts w:hint="eastAsia"/>
          <w:sz w:val="26"/>
          <w:rtl/>
        </w:rPr>
        <w:t>למעט</w:t>
      </w:r>
      <w:r w:rsidRPr="000006B9">
        <w:rPr>
          <w:sz w:val="26"/>
          <w:rtl/>
        </w:rPr>
        <w:t xml:space="preserve"> </w:t>
      </w:r>
      <w:r w:rsidRPr="000006B9">
        <w:rPr>
          <w:rFonts w:hint="eastAsia"/>
          <w:sz w:val="26"/>
          <w:rtl/>
        </w:rPr>
        <w:t>בתוך</w:t>
      </w:r>
      <w:r w:rsidRPr="000006B9">
        <w:rPr>
          <w:sz w:val="26"/>
          <w:rtl/>
        </w:rPr>
        <w:t xml:space="preserve"> </w:t>
      </w:r>
      <w:r w:rsidRPr="000006B9">
        <w:rPr>
          <w:rFonts w:hint="eastAsia"/>
          <w:sz w:val="26"/>
          <w:rtl/>
        </w:rPr>
        <w:t>מעטפת</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 xml:space="preserve"> </w:t>
      </w:r>
      <w:r w:rsidRPr="000006B9">
        <w:rPr>
          <w:rFonts w:hint="eastAsia"/>
          <w:sz w:val="26"/>
          <w:rtl/>
        </w:rPr>
        <w:t>הסגורה</w:t>
      </w:r>
      <w:r w:rsidR="00005E0A">
        <w:rPr>
          <w:rFonts w:hint="cs"/>
          <w:sz w:val="26"/>
          <w:rtl/>
        </w:rPr>
        <w:t>)</w:t>
      </w:r>
      <w:r w:rsidRPr="000006B9">
        <w:rPr>
          <w:sz w:val="26"/>
          <w:rtl/>
        </w:rPr>
        <w:t xml:space="preserve"> בשום דרך שהיא. </w:t>
      </w:r>
    </w:p>
    <w:p w:rsidR="001138D7" w:rsidRPr="00015DE5" w:rsidRDefault="001138D7" w:rsidP="00005E0A">
      <w:pPr>
        <w:numPr>
          <w:ilvl w:val="0"/>
          <w:numId w:val="8"/>
        </w:numPr>
        <w:spacing w:line="276" w:lineRule="auto"/>
        <w:jc w:val="both"/>
        <w:rPr>
          <w:sz w:val="28"/>
          <w:szCs w:val="28"/>
          <w:rtl/>
        </w:rPr>
      </w:pPr>
      <w:r w:rsidRPr="000006B9">
        <w:rPr>
          <w:rFonts w:hint="cs"/>
          <w:sz w:val="26"/>
          <w:rtl/>
        </w:rPr>
        <w:t xml:space="preserve">את הצעות המכרז יש להפקיד </w:t>
      </w:r>
      <w:bookmarkStart w:id="3" w:name="_GoBack"/>
      <w:bookmarkEnd w:id="3"/>
      <w:r w:rsidR="00005E0A">
        <w:rPr>
          <w:rFonts w:hint="cs"/>
          <w:sz w:val="26"/>
          <w:rtl/>
        </w:rPr>
        <w:t>סגורות</w:t>
      </w:r>
      <w:r w:rsidRPr="000006B9">
        <w:rPr>
          <w:rFonts w:hint="cs"/>
          <w:sz w:val="26"/>
          <w:rtl/>
        </w:rPr>
        <w:t xml:space="preserve"> בתיבת המכרזים במשרד הבינוי והשיכון, קריית הממשלה מזרח ירושלים, בניין א' בחדר הדואר בקומת הקרקע חדר מס' 38 </w:t>
      </w:r>
      <w:r w:rsidR="00015DE5" w:rsidRPr="002A07FD">
        <w:rPr>
          <w:sz w:val="28"/>
          <w:szCs w:val="28"/>
          <w:rtl/>
        </w:rPr>
        <w:t xml:space="preserve">. </w:t>
      </w:r>
      <w:r w:rsidR="00015DE5">
        <w:rPr>
          <w:rFonts w:hint="cs"/>
          <w:sz w:val="28"/>
          <w:szCs w:val="28"/>
          <w:rtl/>
        </w:rPr>
        <w:t>מעטפה אחת הכוללת את נספחי האיכות ותנאי הסף ומעטפה שנייה הכולל</w:t>
      </w:r>
      <w:r w:rsidR="00D46C1B">
        <w:rPr>
          <w:rFonts w:hint="cs"/>
          <w:sz w:val="28"/>
          <w:szCs w:val="28"/>
          <w:rtl/>
        </w:rPr>
        <w:t>ת</w:t>
      </w:r>
      <w:r w:rsidR="00015DE5">
        <w:rPr>
          <w:rFonts w:hint="cs"/>
          <w:sz w:val="28"/>
          <w:szCs w:val="28"/>
          <w:rtl/>
        </w:rPr>
        <w:t xml:space="preserve"> את המחיר.</w:t>
      </w:r>
    </w:p>
    <w:p w:rsidR="001138D7" w:rsidRPr="000006B9" w:rsidRDefault="001138D7" w:rsidP="001138D7">
      <w:pPr>
        <w:numPr>
          <w:ilvl w:val="0"/>
          <w:numId w:val="8"/>
        </w:numPr>
        <w:spacing w:line="276" w:lineRule="auto"/>
        <w:jc w:val="both"/>
        <w:rPr>
          <w:sz w:val="26"/>
        </w:rPr>
      </w:pPr>
      <w:r w:rsidRPr="000006B9">
        <w:rPr>
          <w:rFonts w:hint="cs"/>
          <w:sz w:val="26"/>
          <w:rtl/>
        </w:rPr>
        <w:t>על המעטפה יש לכתוב את שם המכרז ומספרו בלבד.</w:t>
      </w:r>
    </w:p>
    <w:p w:rsidR="001138D7" w:rsidRPr="000006B9" w:rsidRDefault="001138D7" w:rsidP="002D3A01">
      <w:pPr>
        <w:numPr>
          <w:ilvl w:val="0"/>
          <w:numId w:val="8"/>
        </w:numPr>
        <w:spacing w:line="276" w:lineRule="auto"/>
        <w:jc w:val="both"/>
        <w:rPr>
          <w:sz w:val="26"/>
        </w:rPr>
      </w:pPr>
      <w:r w:rsidRPr="000006B9">
        <w:rPr>
          <w:rFonts w:hint="cs"/>
          <w:sz w:val="26"/>
          <w:rtl/>
        </w:rPr>
        <w:t>המועד האחרון להגשת הצעות הינו</w:t>
      </w:r>
      <w:r w:rsidR="00D046F8">
        <w:rPr>
          <w:rFonts w:hint="cs"/>
          <w:sz w:val="26"/>
          <w:rtl/>
        </w:rPr>
        <w:t xml:space="preserve"> עד</w:t>
      </w:r>
      <w:r w:rsidRPr="000006B9">
        <w:rPr>
          <w:rFonts w:hint="cs"/>
          <w:sz w:val="26"/>
          <w:rtl/>
        </w:rPr>
        <w:t xml:space="preserve"> </w:t>
      </w:r>
      <w:r w:rsidRPr="000006B9">
        <w:rPr>
          <w:rFonts w:hint="cs"/>
          <w:b w:val="0"/>
          <w:bCs/>
          <w:sz w:val="26"/>
          <w:u w:val="single"/>
          <w:rtl/>
        </w:rPr>
        <w:t xml:space="preserve">יום </w:t>
      </w:r>
      <w:r>
        <w:rPr>
          <w:rFonts w:hint="cs"/>
          <w:b w:val="0"/>
          <w:bCs/>
          <w:sz w:val="26"/>
          <w:u w:val="single"/>
          <w:rtl/>
        </w:rPr>
        <w:t>ה</w:t>
      </w:r>
      <w:r w:rsidRPr="000006B9">
        <w:rPr>
          <w:rFonts w:hint="cs"/>
          <w:b w:val="0"/>
          <w:bCs/>
          <w:sz w:val="26"/>
          <w:u w:val="single"/>
          <w:rtl/>
        </w:rPr>
        <w:t>'  1</w:t>
      </w:r>
      <w:r>
        <w:rPr>
          <w:rFonts w:hint="cs"/>
          <w:b w:val="0"/>
          <w:bCs/>
          <w:sz w:val="26"/>
          <w:u w:val="single"/>
          <w:rtl/>
        </w:rPr>
        <w:t>8</w:t>
      </w:r>
      <w:r w:rsidRPr="000006B9">
        <w:rPr>
          <w:rFonts w:hint="cs"/>
          <w:b w:val="0"/>
          <w:bCs/>
          <w:sz w:val="26"/>
          <w:u w:val="single"/>
          <w:rtl/>
        </w:rPr>
        <w:t>/1</w:t>
      </w:r>
      <w:r w:rsidR="002D3A01">
        <w:rPr>
          <w:rFonts w:hint="cs"/>
          <w:b w:val="0"/>
          <w:bCs/>
          <w:sz w:val="26"/>
          <w:u w:val="single"/>
          <w:rtl/>
        </w:rPr>
        <w:t>1</w:t>
      </w:r>
      <w:r w:rsidRPr="000006B9">
        <w:rPr>
          <w:rFonts w:hint="cs"/>
          <w:b w:val="0"/>
          <w:bCs/>
          <w:sz w:val="26"/>
          <w:u w:val="single"/>
          <w:rtl/>
        </w:rPr>
        <w:t>/2012 בשעה</w:t>
      </w:r>
      <w:r w:rsidRPr="000006B9">
        <w:rPr>
          <w:rFonts w:hint="cs"/>
          <w:sz w:val="26"/>
          <w:u w:val="single"/>
          <w:rtl/>
        </w:rPr>
        <w:t xml:space="preserve"> 12:00.</w:t>
      </w:r>
      <w:r w:rsidRPr="000006B9">
        <w:rPr>
          <w:rFonts w:hint="cs"/>
          <w:sz w:val="26"/>
          <w:rtl/>
        </w:rPr>
        <w:t xml:space="preserve"> הצעות שתתקבלנה מאוחר יותר ולא תהיינה בתיבת המכרזים, תפסלנה.</w:t>
      </w:r>
    </w:p>
    <w:p w:rsidR="001138D7" w:rsidRPr="000006B9" w:rsidRDefault="001138D7" w:rsidP="001138D7">
      <w:pPr>
        <w:numPr>
          <w:ilvl w:val="0"/>
          <w:numId w:val="8"/>
        </w:numPr>
        <w:spacing w:line="276" w:lineRule="auto"/>
        <w:jc w:val="both"/>
        <w:rPr>
          <w:sz w:val="26"/>
          <w:rtl/>
        </w:rPr>
      </w:pPr>
      <w:r w:rsidRPr="000006B9">
        <w:rPr>
          <w:sz w:val="26"/>
          <w:rtl/>
        </w:rPr>
        <w:t>משלוח ההצעה בדואר או ע"י שירות הובלה כלשהי,</w:t>
      </w:r>
      <w:r w:rsidRPr="000006B9">
        <w:rPr>
          <w:rFonts w:hint="cs"/>
          <w:sz w:val="26"/>
          <w:rtl/>
        </w:rPr>
        <w:t xml:space="preserve"> </w:t>
      </w:r>
      <w:r w:rsidRPr="000006B9">
        <w:rPr>
          <w:sz w:val="26"/>
          <w:rtl/>
        </w:rPr>
        <w:t>יהיה באחריות הבלעדית של המציע.</w:t>
      </w:r>
    </w:p>
    <w:p w:rsidR="001138D7" w:rsidRDefault="001138D7" w:rsidP="001138D7">
      <w:pPr>
        <w:pStyle w:val="ad"/>
        <w:spacing w:line="240" w:lineRule="auto"/>
        <w:ind w:left="1077"/>
        <w:rPr>
          <w:rtl/>
        </w:rPr>
      </w:pPr>
    </w:p>
    <w:p w:rsidR="001138D7" w:rsidRPr="0019466F" w:rsidRDefault="001138D7" w:rsidP="001138D7">
      <w:pPr>
        <w:ind w:left="720"/>
        <w:rPr>
          <w:b w:val="0"/>
          <w:bCs/>
          <w:sz w:val="26"/>
          <w:u w:val="single"/>
          <w:rtl/>
        </w:rPr>
      </w:pPr>
      <w:r w:rsidRPr="0019466F">
        <w:rPr>
          <w:rFonts w:hint="cs"/>
          <w:b w:val="0"/>
          <w:bCs/>
          <w:sz w:val="26"/>
          <w:u w:val="single"/>
          <w:rtl/>
        </w:rPr>
        <w:t>כנס ספקים ושאלות הבהרה</w:t>
      </w:r>
    </w:p>
    <w:p w:rsidR="001138D7" w:rsidRDefault="001138D7" w:rsidP="002D3A01">
      <w:pPr>
        <w:spacing w:line="240" w:lineRule="auto"/>
        <w:ind w:left="1089"/>
        <w:rPr>
          <w:sz w:val="26"/>
          <w:rtl/>
        </w:rPr>
      </w:pPr>
      <w:r w:rsidRPr="00091FF0">
        <w:rPr>
          <w:rFonts w:hint="cs"/>
          <w:sz w:val="26"/>
          <w:rtl/>
        </w:rPr>
        <w:t>מציע שיש לו שאלות, הערות או השגות בקשר לתנאי המכרז, מסמכי המכרז או כל חלק מהם מוזמן</w:t>
      </w:r>
      <w:r w:rsidRPr="00091FF0">
        <w:rPr>
          <w:sz w:val="26"/>
          <w:rtl/>
        </w:rPr>
        <w:t xml:space="preserve"> לפנות</w:t>
      </w:r>
      <w:r w:rsidRPr="00091FF0">
        <w:rPr>
          <w:rFonts w:hint="cs"/>
          <w:sz w:val="26"/>
          <w:rtl/>
        </w:rPr>
        <w:t xml:space="preserve"> בכתב בדוא"ל בלבד</w:t>
      </w:r>
      <w:r w:rsidRPr="00091FF0">
        <w:rPr>
          <w:sz w:val="26"/>
          <w:rtl/>
        </w:rPr>
        <w:t xml:space="preserve"> </w:t>
      </w:r>
      <w:r w:rsidRPr="00091FF0">
        <w:rPr>
          <w:rFonts w:hint="cs"/>
          <w:sz w:val="26"/>
          <w:rtl/>
        </w:rPr>
        <w:t xml:space="preserve">אל </w:t>
      </w:r>
      <w:r w:rsidRPr="00BA126C">
        <w:rPr>
          <w:rFonts w:hint="cs"/>
          <w:sz w:val="28"/>
          <w:szCs w:val="28"/>
          <w:rtl/>
        </w:rPr>
        <w:t xml:space="preserve">מר מיכאל מרש, </w:t>
      </w:r>
      <w:proofErr w:type="spellStart"/>
      <w:r w:rsidRPr="00BA126C">
        <w:rPr>
          <w:rFonts w:hint="cs"/>
          <w:sz w:val="28"/>
          <w:szCs w:val="28"/>
          <w:rtl/>
        </w:rPr>
        <w:t>מנב"ט</w:t>
      </w:r>
      <w:proofErr w:type="spellEnd"/>
      <w:r w:rsidRPr="00BA126C">
        <w:rPr>
          <w:rFonts w:hint="cs"/>
          <w:sz w:val="28"/>
          <w:szCs w:val="28"/>
          <w:rtl/>
        </w:rPr>
        <w:t xml:space="preserve"> מזרח ירושלים דוא"ל:  </w:t>
      </w:r>
      <w:hyperlink r:id="rId13" w:history="1">
        <w:r w:rsidRPr="006A1F11">
          <w:rPr>
            <w:rStyle w:val="Hyperlink"/>
            <w:sz w:val="28"/>
            <w:szCs w:val="28"/>
          </w:rPr>
          <w:t>michaelm@moch.gov.il</w:t>
        </w:r>
      </w:hyperlink>
      <w:r w:rsidRPr="00091FF0">
        <w:rPr>
          <w:rFonts w:hint="cs"/>
          <w:sz w:val="26"/>
          <w:rtl/>
        </w:rPr>
        <w:t xml:space="preserve"> </w:t>
      </w:r>
      <w:r w:rsidRPr="00091FF0">
        <w:rPr>
          <w:sz w:val="26"/>
          <w:rtl/>
        </w:rPr>
        <w:t xml:space="preserve">עד ליום </w:t>
      </w:r>
      <w:r w:rsidR="002D3A01">
        <w:rPr>
          <w:rFonts w:hint="cs"/>
          <w:sz w:val="26"/>
          <w:rtl/>
        </w:rPr>
        <w:t>7</w:t>
      </w:r>
      <w:r>
        <w:rPr>
          <w:rFonts w:hint="cs"/>
          <w:sz w:val="26"/>
          <w:rtl/>
        </w:rPr>
        <w:t>.</w:t>
      </w:r>
      <w:r w:rsidR="002D3A01">
        <w:rPr>
          <w:rFonts w:hint="cs"/>
          <w:sz w:val="26"/>
          <w:rtl/>
        </w:rPr>
        <w:t>11</w:t>
      </w:r>
      <w:r>
        <w:rPr>
          <w:rFonts w:hint="cs"/>
          <w:sz w:val="26"/>
          <w:rtl/>
        </w:rPr>
        <w:t>.2012</w:t>
      </w:r>
      <w:r w:rsidRPr="00091FF0">
        <w:rPr>
          <w:sz w:val="26"/>
          <w:rtl/>
        </w:rPr>
        <w:t xml:space="preserve"> שעה </w:t>
      </w:r>
      <w:r w:rsidR="002D3A01">
        <w:rPr>
          <w:rFonts w:hint="cs"/>
          <w:sz w:val="26"/>
          <w:rtl/>
        </w:rPr>
        <w:t>10</w:t>
      </w:r>
      <w:r w:rsidRPr="00091FF0">
        <w:rPr>
          <w:rFonts w:hint="cs"/>
          <w:sz w:val="26"/>
          <w:rtl/>
        </w:rPr>
        <w:t>:00</w:t>
      </w:r>
      <w:r w:rsidRPr="00091FF0">
        <w:rPr>
          <w:sz w:val="26"/>
          <w:rtl/>
        </w:rPr>
        <w:t xml:space="preserve">. </w:t>
      </w:r>
      <w:r w:rsidRPr="00091FF0">
        <w:rPr>
          <w:rFonts w:hint="cs"/>
          <w:sz w:val="26"/>
          <w:rtl/>
        </w:rPr>
        <w:t xml:space="preserve">הפנייה תכלול את שם המציע, שם הפונה מטעמו, מען המציע ומספרי הטלפון הפקס והדוא"ל שלו. </w:t>
      </w:r>
      <w:r w:rsidRPr="00091FF0">
        <w:rPr>
          <w:sz w:val="26"/>
          <w:rtl/>
        </w:rPr>
        <w:t>לא יענו פניות טלפוניות או אחרות</w:t>
      </w:r>
      <w:r w:rsidRPr="00091FF0">
        <w:rPr>
          <w:rFonts w:hint="cs"/>
          <w:sz w:val="26"/>
          <w:rtl/>
        </w:rPr>
        <w:t xml:space="preserve"> וכן פניות שיתקבלו לאחר המועד האמור. </w:t>
      </w:r>
    </w:p>
    <w:p w:rsidR="001138D7" w:rsidRPr="00360A9B" w:rsidRDefault="001138D7" w:rsidP="001138D7">
      <w:pPr>
        <w:spacing w:line="240" w:lineRule="auto"/>
        <w:ind w:left="1089"/>
        <w:rPr>
          <w:rtl/>
        </w:rPr>
      </w:pPr>
    </w:p>
    <w:p w:rsidR="001138D7" w:rsidRPr="00692F24" w:rsidRDefault="001138D7" w:rsidP="002D3A01">
      <w:pPr>
        <w:spacing w:line="240" w:lineRule="auto"/>
        <w:ind w:left="1089"/>
        <w:rPr>
          <w:sz w:val="26"/>
        </w:rPr>
      </w:pPr>
      <w:r w:rsidRPr="00692F24">
        <w:rPr>
          <w:rFonts w:hint="cs"/>
          <w:sz w:val="26"/>
          <w:rtl/>
        </w:rPr>
        <w:t xml:space="preserve">כנס מציעים יתקיים ביום </w:t>
      </w:r>
      <w:r w:rsidR="002D3A01">
        <w:rPr>
          <w:rFonts w:hint="cs"/>
          <w:sz w:val="26"/>
          <w:rtl/>
        </w:rPr>
        <w:t>5</w:t>
      </w:r>
      <w:r>
        <w:rPr>
          <w:rFonts w:hint="cs"/>
          <w:sz w:val="26"/>
          <w:rtl/>
        </w:rPr>
        <w:t>.1</w:t>
      </w:r>
      <w:r w:rsidR="002D3A01">
        <w:rPr>
          <w:rFonts w:hint="cs"/>
          <w:sz w:val="26"/>
          <w:rtl/>
        </w:rPr>
        <w:t>1</w:t>
      </w:r>
      <w:r>
        <w:rPr>
          <w:rFonts w:hint="cs"/>
          <w:sz w:val="26"/>
          <w:rtl/>
        </w:rPr>
        <w:t>.2012</w:t>
      </w:r>
      <w:r w:rsidRPr="00692F24">
        <w:rPr>
          <w:rFonts w:hint="cs"/>
          <w:sz w:val="26"/>
          <w:rtl/>
        </w:rPr>
        <w:t xml:space="preserve"> בשעה 1</w:t>
      </w:r>
      <w:r w:rsidR="002D3A01">
        <w:rPr>
          <w:rFonts w:hint="cs"/>
          <w:sz w:val="26"/>
          <w:rtl/>
        </w:rPr>
        <w:t>0</w:t>
      </w:r>
      <w:r w:rsidRPr="00692F24">
        <w:rPr>
          <w:rFonts w:hint="cs"/>
          <w:sz w:val="26"/>
          <w:rtl/>
        </w:rPr>
        <w:t xml:space="preserve">:00 </w:t>
      </w:r>
      <w:r>
        <w:rPr>
          <w:rFonts w:hint="cs"/>
          <w:sz w:val="26"/>
          <w:rtl/>
        </w:rPr>
        <w:t>, הכנס יצא מהלובי</w:t>
      </w:r>
      <w:r w:rsidRPr="00692F24">
        <w:rPr>
          <w:rFonts w:hint="cs"/>
          <w:sz w:val="26"/>
          <w:rtl/>
        </w:rPr>
        <w:t xml:space="preserve"> של בניין א' במשרד הבינוי והשיכון, רח' </w:t>
      </w:r>
      <w:proofErr w:type="spellStart"/>
      <w:r w:rsidRPr="00692F24">
        <w:rPr>
          <w:rFonts w:hint="cs"/>
          <w:sz w:val="26"/>
          <w:rtl/>
        </w:rPr>
        <w:t>קלרמון</w:t>
      </w:r>
      <w:proofErr w:type="spellEnd"/>
      <w:r w:rsidRPr="00692F24">
        <w:rPr>
          <w:rFonts w:hint="cs"/>
          <w:sz w:val="26"/>
          <w:rtl/>
        </w:rPr>
        <w:t xml:space="preserve"> </w:t>
      </w:r>
      <w:proofErr w:type="spellStart"/>
      <w:r w:rsidRPr="00692F24">
        <w:rPr>
          <w:rFonts w:hint="cs"/>
          <w:sz w:val="26"/>
          <w:rtl/>
        </w:rPr>
        <w:t>גאנו</w:t>
      </w:r>
      <w:proofErr w:type="spellEnd"/>
      <w:r w:rsidRPr="00692F24">
        <w:rPr>
          <w:rFonts w:hint="cs"/>
          <w:sz w:val="26"/>
          <w:rtl/>
        </w:rPr>
        <w:t xml:space="preserve">, שייח </w:t>
      </w:r>
      <w:proofErr w:type="spellStart"/>
      <w:r w:rsidRPr="00692F24">
        <w:rPr>
          <w:rFonts w:hint="cs"/>
          <w:sz w:val="26"/>
          <w:rtl/>
        </w:rPr>
        <w:t>גארח</w:t>
      </w:r>
      <w:proofErr w:type="spellEnd"/>
      <w:r w:rsidRPr="00692F24">
        <w:rPr>
          <w:rFonts w:hint="cs"/>
          <w:sz w:val="26"/>
          <w:rtl/>
        </w:rPr>
        <w:t xml:space="preserve"> ירושלים.</w:t>
      </w:r>
    </w:p>
    <w:p w:rsidR="001138D7" w:rsidRPr="00692F24" w:rsidRDefault="001138D7" w:rsidP="001138D7">
      <w:pPr>
        <w:spacing w:line="240" w:lineRule="auto"/>
        <w:ind w:left="1089"/>
        <w:rPr>
          <w:sz w:val="26"/>
          <w:rtl/>
        </w:rPr>
      </w:pPr>
      <w:r>
        <w:rPr>
          <w:rFonts w:hint="cs"/>
          <w:sz w:val="26"/>
          <w:rtl/>
        </w:rPr>
        <w:t>קיימת</w:t>
      </w:r>
      <w:r w:rsidRPr="00692F24">
        <w:rPr>
          <w:rFonts w:hint="cs"/>
          <w:sz w:val="26"/>
          <w:rtl/>
        </w:rPr>
        <w:t xml:space="preserve">  חובת השתתפות בכנס מציעים </w:t>
      </w:r>
      <w:r>
        <w:rPr>
          <w:rFonts w:hint="cs"/>
          <w:sz w:val="26"/>
          <w:rtl/>
        </w:rPr>
        <w:t>ו</w:t>
      </w:r>
      <w:r w:rsidRPr="00692F24">
        <w:rPr>
          <w:rFonts w:hint="cs"/>
          <w:sz w:val="26"/>
          <w:rtl/>
        </w:rPr>
        <w:t>פרוטוקול כנס המציעים ייחתם ע"י המציע ויהווה חלק ממסמכי ההתקשרות.</w:t>
      </w:r>
    </w:p>
    <w:p w:rsidR="001138D7" w:rsidRPr="00692F24" w:rsidRDefault="001138D7" w:rsidP="001138D7">
      <w:pPr>
        <w:spacing w:line="240" w:lineRule="auto"/>
        <w:ind w:left="1089"/>
        <w:rPr>
          <w:sz w:val="26"/>
        </w:rPr>
      </w:pPr>
      <w:r w:rsidRPr="00692F24">
        <w:rPr>
          <w:rFonts w:hint="cs"/>
          <w:sz w:val="26"/>
          <w:rtl/>
        </w:rPr>
        <w:t xml:space="preserve">המשרד רשאי לקיים פגישות הבהרה נוספות. </w:t>
      </w:r>
    </w:p>
    <w:p w:rsidR="001138D7" w:rsidRPr="00692F24" w:rsidRDefault="001138D7" w:rsidP="001138D7">
      <w:pPr>
        <w:spacing w:line="240" w:lineRule="auto"/>
        <w:ind w:left="1089"/>
        <w:rPr>
          <w:sz w:val="26"/>
          <w:rtl/>
        </w:rPr>
      </w:pPr>
      <w:r w:rsidRPr="00692F24">
        <w:rPr>
          <w:rFonts w:hint="cs"/>
          <w:sz w:val="26"/>
          <w:rtl/>
        </w:rPr>
        <w:t xml:space="preserve">פרוטוקול מפגש הספקים וכן על כל עדכון אחר שיפרסם המשרד </w:t>
      </w:r>
      <w:r w:rsidRPr="00692F24">
        <w:rPr>
          <w:sz w:val="26"/>
          <w:rtl/>
        </w:rPr>
        <w:t>ייחת</w:t>
      </w:r>
      <w:r w:rsidRPr="00692F24">
        <w:rPr>
          <w:rFonts w:hint="cs"/>
          <w:sz w:val="26"/>
          <w:rtl/>
        </w:rPr>
        <w:t>מו</w:t>
      </w:r>
      <w:r w:rsidRPr="00692F24">
        <w:rPr>
          <w:sz w:val="26"/>
          <w:rtl/>
        </w:rPr>
        <w:t xml:space="preserve"> ע"י המציע</w:t>
      </w:r>
      <w:r w:rsidRPr="00692F24">
        <w:rPr>
          <w:rFonts w:hint="cs"/>
          <w:sz w:val="26"/>
          <w:rtl/>
        </w:rPr>
        <w:t>, יצורפו להצעתו</w:t>
      </w:r>
      <w:r w:rsidRPr="00692F24">
        <w:rPr>
          <w:sz w:val="26"/>
          <w:rtl/>
        </w:rPr>
        <w:t xml:space="preserve"> ויהוו חלק בלתי נפרד ממסמכי המכרז. </w:t>
      </w:r>
    </w:p>
    <w:p w:rsidR="001138D7" w:rsidRPr="00692F24" w:rsidRDefault="001138D7" w:rsidP="001138D7">
      <w:pPr>
        <w:spacing w:line="240" w:lineRule="auto"/>
        <w:ind w:left="1089"/>
        <w:rPr>
          <w:sz w:val="26"/>
          <w:rtl/>
        </w:rPr>
      </w:pPr>
      <w:r w:rsidRPr="00692F24">
        <w:rPr>
          <w:rFonts w:hint="cs"/>
          <w:sz w:val="26"/>
          <w:rtl/>
        </w:rPr>
        <w:t xml:space="preserve">על המציע להגיש את כל המסמכים והאישורים הנדרשים כמסמכי המכרז. כל הצעה תעמוד בתוקף על כל פרטיה, מרכיביה ונספחיה ותחייב את המציע </w:t>
      </w:r>
      <w:r>
        <w:rPr>
          <w:rFonts w:hint="cs"/>
          <w:sz w:val="26"/>
          <w:rtl/>
        </w:rPr>
        <w:t>עד ה 31/1/2013</w:t>
      </w:r>
      <w:r w:rsidRPr="00692F24">
        <w:rPr>
          <w:rFonts w:hint="cs"/>
          <w:sz w:val="26"/>
          <w:rtl/>
        </w:rPr>
        <w:t>.</w:t>
      </w:r>
    </w:p>
    <w:p w:rsidR="001138D7" w:rsidRDefault="001138D7" w:rsidP="001138D7">
      <w:pPr>
        <w:tabs>
          <w:tab w:val="left" w:pos="3266"/>
        </w:tabs>
        <w:spacing w:line="240" w:lineRule="auto"/>
        <w:ind w:left="1089"/>
        <w:rPr>
          <w:sz w:val="26"/>
          <w:rtl/>
        </w:rPr>
      </w:pPr>
      <w:r>
        <w:rPr>
          <w:sz w:val="26"/>
          <w:rtl/>
        </w:rPr>
        <w:tab/>
      </w:r>
    </w:p>
    <w:p w:rsidR="001138D7" w:rsidRPr="00692F24" w:rsidRDefault="001138D7" w:rsidP="001138D7">
      <w:pPr>
        <w:spacing w:line="240" w:lineRule="auto"/>
        <w:ind w:left="1089"/>
        <w:rPr>
          <w:sz w:val="26"/>
          <w:rtl/>
        </w:rPr>
      </w:pPr>
      <w:r w:rsidRPr="00692F24">
        <w:rPr>
          <w:rFonts w:hint="cs"/>
          <w:sz w:val="26"/>
          <w:rtl/>
        </w:rPr>
        <w:t xml:space="preserve">פרסום זה הינו לידיעה כללית בלבד ואין באמור כדי לחייב את משרד הבינוי והשיכון בכל צורה שהיא. התנאים המחייבים הינם אלה שיופיעו במסמכי המכרז על כל נספחיו. </w:t>
      </w:r>
    </w:p>
    <w:p w:rsidR="008F2BD1" w:rsidRDefault="008F2BD1" w:rsidP="001138D7">
      <w:pPr>
        <w:spacing w:line="240" w:lineRule="auto"/>
        <w:ind w:left="663"/>
        <w:rPr>
          <w:rtl/>
        </w:rPr>
      </w:pPr>
    </w:p>
    <w:sectPr w:rsidR="008F2BD1" w:rsidSect="000A5E5A">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0678" w:rsidRDefault="00D90678" w:rsidP="000A389D">
      <w:pPr>
        <w:spacing w:line="240" w:lineRule="auto"/>
      </w:pPr>
      <w:r>
        <w:separator/>
      </w:r>
    </w:p>
  </w:endnote>
  <w:endnote w:type="continuationSeparator" w:id="0">
    <w:p w:rsidR="00D90678" w:rsidRDefault="00D90678"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A5E5A" w:rsidRPr="009222B6" w:rsidTr="000A5E5A">
      <w:trPr>
        <w:trHeight w:hRule="exact" w:val="80"/>
      </w:trPr>
      <w:tc>
        <w:tcPr>
          <w:tcW w:w="8522" w:type="dxa"/>
        </w:tcPr>
        <w:p w:rsidR="000A5E5A" w:rsidRPr="009222B6" w:rsidRDefault="000A5E5A" w:rsidP="000A5E5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39F708C2" wp14:editId="5517DA3C">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A5E5A" w:rsidRPr="009222B6" w:rsidRDefault="000A5E5A" w:rsidP="000A5E5A">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w:t>
        </w:r>
      </w:p>
    </w:sdtContent>
  </w:sdt>
  <w:p w:rsidR="000A5E5A" w:rsidRPr="009222B6" w:rsidRDefault="000A5E5A"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02-5847932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0678" w:rsidRDefault="00D90678" w:rsidP="000A389D">
      <w:pPr>
        <w:spacing w:line="240" w:lineRule="auto"/>
      </w:pPr>
      <w:r>
        <w:separator/>
      </w:r>
    </w:p>
  </w:footnote>
  <w:footnote w:type="continuationSeparator" w:id="0">
    <w:p w:rsidR="00D90678" w:rsidRDefault="00D90678"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E5A" w:rsidRPr="009222B6" w:rsidRDefault="000A5E5A" w:rsidP="000A5E5A">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2C7433E5" wp14:editId="00F7B568">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0A5E5A" w:rsidRDefault="000A5E5A" w:rsidP="000A5E5A">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0A5E5A" w:rsidRPr="007D6E9C" w:rsidRDefault="000A5E5A" w:rsidP="000317AE">
        <w:pPr>
          <w:jc w:val="center"/>
          <w:rPr>
            <w:rtl/>
          </w:rPr>
        </w:pPr>
        <w:r>
          <w:rPr>
            <w:rFonts w:hint="cs"/>
            <w:sz w:val="28"/>
            <w:szCs w:val="28"/>
            <w:rtl/>
          </w:rPr>
          <w:t>אגף נכסים ודיור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14D83"/>
    <w:multiLevelType w:val="hybridMultilevel"/>
    <w:tmpl w:val="4D8EC2FE"/>
    <w:lvl w:ilvl="0" w:tplc="7AB276C8">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14024616"/>
    <w:multiLevelType w:val="multilevel"/>
    <w:tmpl w:val="D910E170"/>
    <w:lvl w:ilvl="0">
      <w:start w:val="1"/>
      <w:numFmt w:val="decimal"/>
      <w:lvlText w:val="%1."/>
      <w:lvlJc w:val="left"/>
      <w:pPr>
        <w:tabs>
          <w:tab w:val="num" w:pos="360"/>
        </w:tabs>
        <w:ind w:left="360" w:hanging="360"/>
      </w:pPr>
    </w:lvl>
    <w:lvl w:ilvl="1">
      <w:start w:val="1"/>
      <w:numFmt w:val="decimal"/>
      <w:lvlText w:val="%1.%2"/>
      <w:lvlJc w:val="left"/>
      <w:pPr>
        <w:tabs>
          <w:tab w:val="num" w:pos="794"/>
        </w:tabs>
        <w:ind w:left="794" w:hanging="434"/>
      </w:pPr>
      <w:rPr>
        <w:rFonts w:cs="David"/>
        <w:sz w:val="26"/>
        <w:szCs w:val="26"/>
      </w:rPr>
    </w:lvl>
    <w:lvl w:ilvl="2">
      <w:start w:val="1"/>
      <w:numFmt w:val="decimal"/>
      <w:lvlText w:val="%1.%2.%3"/>
      <w:lvlJc w:val="left"/>
      <w:pPr>
        <w:tabs>
          <w:tab w:val="num" w:pos="1440"/>
        </w:tabs>
        <w:ind w:left="1440" w:hanging="720"/>
      </w:pPr>
    </w:lvl>
    <w:lvl w:ilvl="3">
      <w:start w:val="1"/>
      <w:numFmt w:val="decimal"/>
      <w:lvlText w:val="%1.%2.%3.%4"/>
      <w:lvlJc w:val="left"/>
      <w:pPr>
        <w:tabs>
          <w:tab w:val="num" w:pos="1985"/>
        </w:tabs>
        <w:ind w:left="1985" w:hanging="905"/>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320"/>
        </w:tabs>
        <w:ind w:left="4320" w:hanging="1440"/>
      </w:pPr>
    </w:lvl>
  </w:abstractNum>
  <w:abstractNum w:abstractNumId="2">
    <w:nsid w:val="379C119F"/>
    <w:multiLevelType w:val="hybridMultilevel"/>
    <w:tmpl w:val="38E2C0EC"/>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D4ECE5C0">
      <w:start w:val="1"/>
      <w:numFmt w:val="decimal"/>
      <w:lvlText w:val="%3)"/>
      <w:lvlJc w:val="left"/>
      <w:pPr>
        <w:ind w:left="3048" w:hanging="360"/>
      </w:pPr>
      <w:rPr>
        <w:rFonts w:cs="David"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
    <w:nsid w:val="3A191B8E"/>
    <w:multiLevelType w:val="hybridMultilevel"/>
    <w:tmpl w:val="90408B1C"/>
    <w:lvl w:ilvl="0" w:tplc="D470474C">
      <w:start w:val="1"/>
      <w:numFmt w:val="decimal"/>
      <w:lvlText w:val="%1."/>
      <w:lvlJc w:val="left"/>
      <w:pPr>
        <w:tabs>
          <w:tab w:val="num" w:pos="720"/>
        </w:tabs>
        <w:ind w:left="720" w:hanging="360"/>
      </w:pPr>
      <w:rPr>
        <w:rFonts w:hint="default"/>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4B140D6F"/>
    <w:multiLevelType w:val="hybridMultilevel"/>
    <w:tmpl w:val="1C2062DC"/>
    <w:lvl w:ilvl="0" w:tplc="44D62122">
      <w:start w:val="1"/>
      <w:numFmt w:val="hebrew1"/>
      <w:lvlText w:val="%1)"/>
      <w:lvlJc w:val="left"/>
      <w:pPr>
        <w:ind w:left="576" w:hanging="360"/>
      </w:pPr>
      <w:rPr>
        <w:rFonts w:ascii="Times New Roman" w:eastAsia="Times New Roman" w:hAnsi="Times New Roman" w:cs="David"/>
        <w:b w:val="0"/>
        <w:bCs w:val="0"/>
      </w:rPr>
    </w:lvl>
    <w:lvl w:ilvl="1" w:tplc="04090019" w:tentative="1">
      <w:start w:val="1"/>
      <w:numFmt w:val="lowerLetter"/>
      <w:lvlText w:val="%2."/>
      <w:lvlJc w:val="left"/>
      <w:pPr>
        <w:ind w:left="1296" w:hanging="360"/>
      </w:pPr>
    </w:lvl>
    <w:lvl w:ilvl="2" w:tplc="0409001B" w:tentative="1">
      <w:start w:val="1"/>
      <w:numFmt w:val="lowerRoman"/>
      <w:lvlText w:val="%3."/>
      <w:lvlJc w:val="right"/>
      <w:pPr>
        <w:ind w:left="2016" w:hanging="180"/>
      </w:pPr>
    </w:lvl>
    <w:lvl w:ilvl="3" w:tplc="0409000F" w:tentative="1">
      <w:start w:val="1"/>
      <w:numFmt w:val="decimal"/>
      <w:lvlText w:val="%4."/>
      <w:lvlJc w:val="left"/>
      <w:pPr>
        <w:ind w:left="2736" w:hanging="360"/>
      </w:pPr>
    </w:lvl>
    <w:lvl w:ilvl="4" w:tplc="04090019" w:tentative="1">
      <w:start w:val="1"/>
      <w:numFmt w:val="lowerLetter"/>
      <w:lvlText w:val="%5."/>
      <w:lvlJc w:val="left"/>
      <w:pPr>
        <w:ind w:left="3456" w:hanging="360"/>
      </w:pPr>
    </w:lvl>
    <w:lvl w:ilvl="5" w:tplc="0409001B" w:tentative="1">
      <w:start w:val="1"/>
      <w:numFmt w:val="lowerRoman"/>
      <w:lvlText w:val="%6."/>
      <w:lvlJc w:val="right"/>
      <w:pPr>
        <w:ind w:left="4176" w:hanging="180"/>
      </w:pPr>
    </w:lvl>
    <w:lvl w:ilvl="6" w:tplc="0409000F" w:tentative="1">
      <w:start w:val="1"/>
      <w:numFmt w:val="decimal"/>
      <w:lvlText w:val="%7."/>
      <w:lvlJc w:val="left"/>
      <w:pPr>
        <w:ind w:left="4896" w:hanging="360"/>
      </w:pPr>
    </w:lvl>
    <w:lvl w:ilvl="7" w:tplc="04090019" w:tentative="1">
      <w:start w:val="1"/>
      <w:numFmt w:val="lowerLetter"/>
      <w:lvlText w:val="%8."/>
      <w:lvlJc w:val="left"/>
      <w:pPr>
        <w:ind w:left="5616" w:hanging="360"/>
      </w:pPr>
    </w:lvl>
    <w:lvl w:ilvl="8" w:tplc="0409001B" w:tentative="1">
      <w:start w:val="1"/>
      <w:numFmt w:val="lowerRoman"/>
      <w:lvlText w:val="%9."/>
      <w:lvlJc w:val="right"/>
      <w:pPr>
        <w:ind w:left="6336" w:hanging="180"/>
      </w:pPr>
    </w:lvl>
  </w:abstractNum>
  <w:abstractNum w:abstractNumId="5">
    <w:nsid w:val="51CF3080"/>
    <w:multiLevelType w:val="hybridMultilevel"/>
    <w:tmpl w:val="E7B6ECDE"/>
    <w:lvl w:ilvl="0" w:tplc="2536D378">
      <w:start w:val="1"/>
      <w:numFmt w:val="decimal"/>
      <w:lvlText w:val="%1."/>
      <w:lvlJc w:val="left"/>
      <w:pPr>
        <w:ind w:left="720" w:hanging="360"/>
      </w:pPr>
      <w:rPr>
        <w:strike w:val="0"/>
        <w:dstrike w:val="0"/>
        <w:color w:val="auto"/>
        <w:sz w:val="26"/>
        <w:u w:val="none"/>
        <w:effect w:val="none"/>
      </w:rPr>
    </w:lvl>
    <w:lvl w:ilvl="1" w:tplc="4C4C970A">
      <w:start w:val="1"/>
      <w:numFmt w:val="lowerLetter"/>
      <w:lvlText w:val="%2."/>
      <w:lvlJc w:val="left"/>
      <w:pPr>
        <w:ind w:left="1440" w:hanging="360"/>
      </w:pPr>
    </w:lvl>
    <w:lvl w:ilvl="2" w:tplc="DD1C3350">
      <w:start w:val="1"/>
      <w:numFmt w:val="lowerRoman"/>
      <w:lvlText w:val="%3."/>
      <w:lvlJc w:val="right"/>
      <w:pPr>
        <w:ind w:left="2160" w:hanging="180"/>
      </w:pPr>
    </w:lvl>
    <w:lvl w:ilvl="3" w:tplc="CBFC06EA">
      <w:start w:val="1"/>
      <w:numFmt w:val="decimal"/>
      <w:lvlText w:val="%4."/>
      <w:lvlJc w:val="left"/>
      <w:pPr>
        <w:ind w:left="2880" w:hanging="360"/>
      </w:pPr>
    </w:lvl>
    <w:lvl w:ilvl="4" w:tplc="907C6F9A">
      <w:start w:val="1"/>
      <w:numFmt w:val="lowerLetter"/>
      <w:lvlText w:val="%5."/>
      <w:lvlJc w:val="left"/>
      <w:pPr>
        <w:ind w:left="3600" w:hanging="360"/>
      </w:pPr>
    </w:lvl>
    <w:lvl w:ilvl="5" w:tplc="EF8A33B8">
      <w:start w:val="1"/>
      <w:numFmt w:val="lowerRoman"/>
      <w:lvlText w:val="%6."/>
      <w:lvlJc w:val="right"/>
      <w:pPr>
        <w:ind w:left="4320" w:hanging="180"/>
      </w:pPr>
    </w:lvl>
    <w:lvl w:ilvl="6" w:tplc="9ECC9DD8">
      <w:start w:val="1"/>
      <w:numFmt w:val="decimal"/>
      <w:lvlText w:val="%7."/>
      <w:lvlJc w:val="left"/>
      <w:pPr>
        <w:ind w:left="5040" w:hanging="360"/>
      </w:pPr>
    </w:lvl>
    <w:lvl w:ilvl="7" w:tplc="F452739E">
      <w:start w:val="1"/>
      <w:numFmt w:val="lowerLetter"/>
      <w:lvlText w:val="%8."/>
      <w:lvlJc w:val="left"/>
      <w:pPr>
        <w:ind w:left="5760" w:hanging="360"/>
      </w:pPr>
    </w:lvl>
    <w:lvl w:ilvl="8" w:tplc="D9DA3424">
      <w:start w:val="1"/>
      <w:numFmt w:val="lowerRoman"/>
      <w:lvlText w:val="%9."/>
      <w:lvlJc w:val="right"/>
      <w:pPr>
        <w:ind w:left="6480" w:hanging="180"/>
      </w:pPr>
    </w:lvl>
  </w:abstractNum>
  <w:abstractNum w:abstractNumId="6">
    <w:nsid w:val="52BA6540"/>
    <w:multiLevelType w:val="hybridMultilevel"/>
    <w:tmpl w:val="2FC61012"/>
    <w:lvl w:ilvl="0" w:tplc="0409000F">
      <w:start w:val="1"/>
      <w:numFmt w:val="decimal"/>
      <w:lvlText w:val="%1."/>
      <w:lvlJc w:val="left"/>
      <w:pPr>
        <w:ind w:left="1080" w:hanging="360"/>
      </w:pPr>
    </w:lvl>
    <w:lvl w:ilvl="1" w:tplc="FEE0A44A">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73EE3212"/>
    <w:multiLevelType w:val="hybridMultilevel"/>
    <w:tmpl w:val="8D5A1C72"/>
    <w:lvl w:ilvl="0" w:tplc="04090011">
      <w:start w:val="1"/>
      <w:numFmt w:val="decimal"/>
      <w:lvlText w:val="%1)"/>
      <w:lvlJc w:val="left"/>
      <w:pPr>
        <w:ind w:left="1140" w:hanging="360"/>
      </w:pPr>
    </w:lvl>
    <w:lvl w:ilvl="1" w:tplc="C37625F4">
      <w:start w:val="1"/>
      <w:numFmt w:val="decimal"/>
      <w:lvlText w:val="%2)"/>
      <w:lvlJc w:val="left"/>
      <w:pPr>
        <w:ind w:left="1723" w:hanging="360"/>
      </w:pPr>
      <w:rPr>
        <w:sz w:val="18"/>
        <w:szCs w:val="22"/>
      </w:rPr>
    </w:lvl>
    <w:lvl w:ilvl="2" w:tplc="6C186D28">
      <w:start w:val="1"/>
      <w:numFmt w:val="hebrew1"/>
      <w:lvlText w:val="%3."/>
      <w:lvlJc w:val="left"/>
      <w:pPr>
        <w:ind w:left="360" w:hanging="360"/>
      </w:pPr>
      <w:rPr>
        <w:rFonts w:hint="default"/>
        <w:sz w:val="28"/>
      </w:r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6"/>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7"/>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D0C"/>
    <w:rsid w:val="00005E0A"/>
    <w:rsid w:val="00013F53"/>
    <w:rsid w:val="00015DE5"/>
    <w:rsid w:val="000317AE"/>
    <w:rsid w:val="000631F8"/>
    <w:rsid w:val="00070AF8"/>
    <w:rsid w:val="000751AD"/>
    <w:rsid w:val="00091FF0"/>
    <w:rsid w:val="000A389D"/>
    <w:rsid w:val="000A5E5A"/>
    <w:rsid w:val="000C3BCD"/>
    <w:rsid w:val="000E202E"/>
    <w:rsid w:val="000E3FD9"/>
    <w:rsid w:val="00103642"/>
    <w:rsid w:val="001138D7"/>
    <w:rsid w:val="001147D3"/>
    <w:rsid w:val="00152C00"/>
    <w:rsid w:val="00156CCF"/>
    <w:rsid w:val="00180CFA"/>
    <w:rsid w:val="00191323"/>
    <w:rsid w:val="0019466F"/>
    <w:rsid w:val="00196BE1"/>
    <w:rsid w:val="001E2356"/>
    <w:rsid w:val="00211B9B"/>
    <w:rsid w:val="0024343C"/>
    <w:rsid w:val="00246887"/>
    <w:rsid w:val="002938C6"/>
    <w:rsid w:val="002A559B"/>
    <w:rsid w:val="002C2C2F"/>
    <w:rsid w:val="002D3A01"/>
    <w:rsid w:val="002E27AB"/>
    <w:rsid w:val="002E7F4C"/>
    <w:rsid w:val="002F5CAC"/>
    <w:rsid w:val="003200B8"/>
    <w:rsid w:val="003530C6"/>
    <w:rsid w:val="00423A7E"/>
    <w:rsid w:val="00445C7F"/>
    <w:rsid w:val="004939FD"/>
    <w:rsid w:val="004C30A7"/>
    <w:rsid w:val="0055658E"/>
    <w:rsid w:val="005D24CB"/>
    <w:rsid w:val="005D2A75"/>
    <w:rsid w:val="005E0CD1"/>
    <w:rsid w:val="00624169"/>
    <w:rsid w:val="00627401"/>
    <w:rsid w:val="00630E4A"/>
    <w:rsid w:val="00661CF4"/>
    <w:rsid w:val="0066595C"/>
    <w:rsid w:val="00681ED7"/>
    <w:rsid w:val="00690EA4"/>
    <w:rsid w:val="00692F24"/>
    <w:rsid w:val="00694E66"/>
    <w:rsid w:val="006A500A"/>
    <w:rsid w:val="006B6AD4"/>
    <w:rsid w:val="006D187B"/>
    <w:rsid w:val="00700467"/>
    <w:rsid w:val="007173B7"/>
    <w:rsid w:val="00753D75"/>
    <w:rsid w:val="0078010F"/>
    <w:rsid w:val="007D6E9C"/>
    <w:rsid w:val="008117F2"/>
    <w:rsid w:val="00820D0C"/>
    <w:rsid w:val="008309DF"/>
    <w:rsid w:val="00846E15"/>
    <w:rsid w:val="00855E00"/>
    <w:rsid w:val="00861444"/>
    <w:rsid w:val="008F2BD1"/>
    <w:rsid w:val="00937F47"/>
    <w:rsid w:val="00950AB1"/>
    <w:rsid w:val="0097230F"/>
    <w:rsid w:val="00980DD7"/>
    <w:rsid w:val="009B1E98"/>
    <w:rsid w:val="009D18FA"/>
    <w:rsid w:val="00A038A6"/>
    <w:rsid w:val="00A071C2"/>
    <w:rsid w:val="00AC4F4E"/>
    <w:rsid w:val="00AD567A"/>
    <w:rsid w:val="00AF2ED3"/>
    <w:rsid w:val="00B17F3E"/>
    <w:rsid w:val="00B207E9"/>
    <w:rsid w:val="00B42A17"/>
    <w:rsid w:val="00B61479"/>
    <w:rsid w:val="00B877F2"/>
    <w:rsid w:val="00B91380"/>
    <w:rsid w:val="00BA403F"/>
    <w:rsid w:val="00BB75C8"/>
    <w:rsid w:val="00BC55E0"/>
    <w:rsid w:val="00C227B9"/>
    <w:rsid w:val="00C31EA4"/>
    <w:rsid w:val="00C3495C"/>
    <w:rsid w:val="00C819C2"/>
    <w:rsid w:val="00C9491C"/>
    <w:rsid w:val="00CA4A25"/>
    <w:rsid w:val="00CD1BFC"/>
    <w:rsid w:val="00CD7368"/>
    <w:rsid w:val="00CE18A2"/>
    <w:rsid w:val="00D046F8"/>
    <w:rsid w:val="00D179E6"/>
    <w:rsid w:val="00D20549"/>
    <w:rsid w:val="00D222E5"/>
    <w:rsid w:val="00D46C1B"/>
    <w:rsid w:val="00D60411"/>
    <w:rsid w:val="00D90678"/>
    <w:rsid w:val="00DC6ABC"/>
    <w:rsid w:val="00DF1EFF"/>
    <w:rsid w:val="00E23437"/>
    <w:rsid w:val="00E301FF"/>
    <w:rsid w:val="00E331A3"/>
    <w:rsid w:val="00E832FB"/>
    <w:rsid w:val="00F12F7D"/>
    <w:rsid w:val="00F17B1A"/>
    <w:rsid w:val="00F40245"/>
    <w:rsid w:val="00F85DA0"/>
    <w:rsid w:val="00F93FD6"/>
    <w:rsid w:val="00FB423A"/>
    <w:rsid w:val="00FC337C"/>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E2356"/>
    <w:pPr>
      <w:tabs>
        <w:tab w:val="center" w:pos="4320"/>
        <w:tab w:val="right" w:pos="8640"/>
      </w:tabs>
      <w:spacing w:line="240" w:lineRule="auto"/>
    </w:pPr>
  </w:style>
  <w:style w:type="character" w:customStyle="1" w:styleId="a4">
    <w:name w:val="כותרת עליונה תו"/>
    <w:basedOn w:val="a0"/>
    <w:link w:val="a3"/>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Body Text"/>
    <w:basedOn w:val="a"/>
    <w:link w:val="ac"/>
    <w:rsid w:val="00E832FB"/>
    <w:pPr>
      <w:autoSpaceDE w:val="0"/>
      <w:autoSpaceDN w:val="0"/>
      <w:jc w:val="both"/>
    </w:pPr>
    <w:rPr>
      <w:b w:val="0"/>
      <w:sz w:val="20"/>
    </w:rPr>
  </w:style>
  <w:style w:type="character" w:customStyle="1" w:styleId="ac">
    <w:name w:val="גוף טקסט תו"/>
    <w:basedOn w:val="a0"/>
    <w:link w:val="ab"/>
    <w:rsid w:val="00E832FB"/>
    <w:rPr>
      <w:rFonts w:ascii="Times New Roman" w:eastAsia="Times New Roman" w:hAnsi="Times New Roman" w:cs="David"/>
      <w:sz w:val="20"/>
      <w:szCs w:val="26"/>
    </w:rPr>
  </w:style>
  <w:style w:type="paragraph" w:styleId="ad">
    <w:name w:val="List Paragraph"/>
    <w:basedOn w:val="a"/>
    <w:uiPriority w:val="99"/>
    <w:qFormat/>
    <w:rsid w:val="00013F53"/>
    <w:pPr>
      <w:ind w:left="720"/>
      <w:contextualSpacing/>
    </w:pPr>
  </w:style>
  <w:style w:type="paragraph" w:customStyle="1" w:styleId="Normal1">
    <w:name w:val="Normal1"/>
    <w:basedOn w:val="a"/>
    <w:link w:val="Normal10"/>
    <w:rsid w:val="001138D7"/>
    <w:pPr>
      <w:spacing w:before="120" w:line="320" w:lineRule="exact"/>
      <w:ind w:left="397"/>
      <w:jc w:val="both"/>
    </w:pPr>
    <w:rPr>
      <w:b w:val="0"/>
      <w:szCs w:val="24"/>
      <w:lang w:eastAsia="he-IL"/>
    </w:rPr>
  </w:style>
  <w:style w:type="character" w:customStyle="1" w:styleId="Normal10">
    <w:name w:val="Normal1 תו"/>
    <w:link w:val="Normal1"/>
    <w:rsid w:val="001138D7"/>
    <w:rPr>
      <w:rFonts w:ascii="Times New Roman" w:eastAsia="Times New Roman" w:hAnsi="Times New Roman"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E2356"/>
    <w:pPr>
      <w:tabs>
        <w:tab w:val="center" w:pos="4320"/>
        <w:tab w:val="right" w:pos="8640"/>
      </w:tabs>
      <w:spacing w:line="240" w:lineRule="auto"/>
    </w:pPr>
  </w:style>
  <w:style w:type="character" w:customStyle="1" w:styleId="a4">
    <w:name w:val="כותרת עליונה תו"/>
    <w:basedOn w:val="a0"/>
    <w:link w:val="a3"/>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Body Text"/>
    <w:basedOn w:val="a"/>
    <w:link w:val="ac"/>
    <w:rsid w:val="00E832FB"/>
    <w:pPr>
      <w:autoSpaceDE w:val="0"/>
      <w:autoSpaceDN w:val="0"/>
      <w:jc w:val="both"/>
    </w:pPr>
    <w:rPr>
      <w:b w:val="0"/>
      <w:sz w:val="20"/>
    </w:rPr>
  </w:style>
  <w:style w:type="character" w:customStyle="1" w:styleId="ac">
    <w:name w:val="גוף טקסט תו"/>
    <w:basedOn w:val="a0"/>
    <w:link w:val="ab"/>
    <w:rsid w:val="00E832FB"/>
    <w:rPr>
      <w:rFonts w:ascii="Times New Roman" w:eastAsia="Times New Roman" w:hAnsi="Times New Roman" w:cs="David"/>
      <w:sz w:val="20"/>
      <w:szCs w:val="26"/>
    </w:rPr>
  </w:style>
  <w:style w:type="paragraph" w:styleId="ad">
    <w:name w:val="List Paragraph"/>
    <w:basedOn w:val="a"/>
    <w:uiPriority w:val="99"/>
    <w:qFormat/>
    <w:rsid w:val="00013F53"/>
    <w:pPr>
      <w:ind w:left="720"/>
      <w:contextualSpacing/>
    </w:pPr>
  </w:style>
  <w:style w:type="paragraph" w:customStyle="1" w:styleId="Normal1">
    <w:name w:val="Normal1"/>
    <w:basedOn w:val="a"/>
    <w:link w:val="Normal10"/>
    <w:rsid w:val="001138D7"/>
    <w:pPr>
      <w:spacing w:before="120" w:line="320" w:lineRule="exact"/>
      <w:ind w:left="397"/>
      <w:jc w:val="both"/>
    </w:pPr>
    <w:rPr>
      <w:b w:val="0"/>
      <w:szCs w:val="24"/>
      <w:lang w:eastAsia="he-IL"/>
    </w:rPr>
  </w:style>
  <w:style w:type="character" w:customStyle="1" w:styleId="Normal10">
    <w:name w:val="Normal1 תו"/>
    <w:link w:val="Normal1"/>
    <w:rsid w:val="001138D7"/>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1661401">
      <w:bodyDiv w:val="1"/>
      <w:marLeft w:val="0"/>
      <w:marRight w:val="0"/>
      <w:marTop w:val="0"/>
      <w:marBottom w:val="0"/>
      <w:divBdr>
        <w:top w:val="none" w:sz="0" w:space="0" w:color="auto"/>
        <w:left w:val="none" w:sz="0" w:space="0" w:color="auto"/>
        <w:bottom w:val="none" w:sz="0" w:space="0" w:color="auto"/>
        <w:right w:val="none" w:sz="0" w:space="0" w:color="auto"/>
      </w:divBdr>
    </w:div>
    <w:div w:id="575433371">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michaelm@moch.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31BEFBC69E4B76B46F026E4EB49B19"/>
        <w:category>
          <w:name w:val="כללי"/>
          <w:gallery w:val="placeholder"/>
        </w:category>
        <w:types>
          <w:type w:val="bbPlcHdr"/>
        </w:types>
        <w:behaviors>
          <w:behavior w:val="content"/>
        </w:behaviors>
        <w:guid w:val="{AC6BB081-302D-454D-AEF4-48976E645FD2}"/>
      </w:docPartPr>
      <w:docPartBody>
        <w:p w:rsidR="00E70809" w:rsidRDefault="00E70809">
          <w:pPr>
            <w:pStyle w:val="DE31BEFBC69E4B76B46F026E4EB49B19"/>
          </w:pPr>
          <w:r w:rsidRPr="007973DB">
            <w:rPr>
              <w:rStyle w:val="a3"/>
              <w:rFonts w:hint="cs"/>
              <w:rtl/>
            </w:rPr>
            <w:t>[סימוכין]</w:t>
          </w:r>
        </w:p>
      </w:docPartBody>
    </w:docPart>
    <w:docPart>
      <w:docPartPr>
        <w:name w:val="ECF33E70C19B4A198CE54EF4435D6255"/>
        <w:category>
          <w:name w:val="כללי"/>
          <w:gallery w:val="placeholder"/>
        </w:category>
        <w:types>
          <w:type w:val="bbPlcHdr"/>
        </w:types>
        <w:behaviors>
          <w:behavior w:val="content"/>
        </w:behaviors>
        <w:guid w:val="{CDE6E22F-F879-43BD-B7AE-1C9CFE8C7245}"/>
      </w:docPartPr>
      <w:docPartBody>
        <w:p w:rsidR="00E70809" w:rsidRDefault="00E70809">
          <w:pPr>
            <w:pStyle w:val="ECF33E70C19B4A198CE54EF4435D6255"/>
          </w:pPr>
          <w:r w:rsidRPr="00DA3A45">
            <w:rPr>
              <w:rStyle w:val="a3"/>
              <w:rFonts w:eastAsiaTheme="minorHAnsi" w:hint="cs"/>
              <w:u w:val="single"/>
              <w:rtl/>
            </w:rPr>
            <w:t>[הקלד נדון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E70809"/>
    <w:rsid w:val="003A7E10"/>
    <w:rsid w:val="00405340"/>
    <w:rsid w:val="00697D69"/>
    <w:rsid w:val="007432B3"/>
    <w:rsid w:val="007E2A70"/>
    <w:rsid w:val="00D80619"/>
    <w:rsid w:val="00E70809"/>
    <w:rsid w:val="00EC0BE2"/>
    <w:rsid w:val="00F550D8"/>
    <w:rsid w:val="00F906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0D8"/>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50D8"/>
    <w:rPr>
      <w:color w:val="808080"/>
    </w:rPr>
  </w:style>
  <w:style w:type="paragraph" w:customStyle="1" w:styleId="DE31BEFBC69E4B76B46F026E4EB49B19">
    <w:name w:val="DE31BEFBC69E4B76B46F026E4EB49B19"/>
    <w:rsid w:val="00F550D8"/>
    <w:pPr>
      <w:bidi/>
    </w:pPr>
  </w:style>
  <w:style w:type="paragraph" w:customStyle="1" w:styleId="65316DB15AA643518FDAE8C18D189132">
    <w:name w:val="65316DB15AA643518FDAE8C18D189132"/>
    <w:rsid w:val="00F550D8"/>
    <w:pPr>
      <w:bidi/>
    </w:pPr>
  </w:style>
  <w:style w:type="paragraph" w:customStyle="1" w:styleId="E564EF921B544ADE877D31556343160B">
    <w:name w:val="E564EF921B544ADE877D31556343160B"/>
    <w:rsid w:val="00F550D8"/>
    <w:pPr>
      <w:bidi/>
    </w:pPr>
  </w:style>
  <w:style w:type="paragraph" w:customStyle="1" w:styleId="8863D6818DFE4F8CB2CE93CCC2E5E570">
    <w:name w:val="8863D6818DFE4F8CB2CE93CCC2E5E570"/>
    <w:rsid w:val="00F550D8"/>
    <w:pPr>
      <w:bidi/>
    </w:pPr>
  </w:style>
  <w:style w:type="paragraph" w:customStyle="1" w:styleId="ECF33E70C19B4A198CE54EF4435D6255">
    <w:name w:val="ECF33E70C19B4A198CE54EF4435D6255"/>
    <w:rsid w:val="00F550D8"/>
    <w:pPr>
      <w:bidi/>
    </w:pPr>
  </w:style>
  <w:style w:type="paragraph" w:customStyle="1" w:styleId="C6624875717046D2924B6BEEA0691842">
    <w:name w:val="C6624875717046D2924B6BEEA0691842"/>
    <w:rsid w:val="00F550D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IritF@moch.gov.il</MochEmail>
    <MochAddress xmlns="ae7075b7-aa27-4bc2-8aaf-7e69faaca98e">קריית הממשלה, מזרח ירושלים, ת"ד 18110, ירושלים 91180</MochAddress>
    <MochSignature xmlns="ae7075b7-aa27-4bc2-8aaf-7e69faaca98e">אירית פרידלנדר</MochSignature>
    <Addressees xmlns="c1dca751-b4d0-4120-a115-991a9392fefd">כרמית יאול
מנהלת תקציב רגיל</Addressees>
    <MochPhone xmlns="ae7075b7-aa27-4bc2-8aaf-7e69faaca98e">02-5847932</MochPhone>
    <MochSignerName xmlns="ae7075b7-aa27-4bc2-8aaf-7e69faaca98e">אירית פרידלנדר</MochSignerName>
    <DocID xmlns="c1dca751-b4d0-4120-a115-991a9392fefd">2012072902083</DocID>
    <MochDepartment xmlns="ae7075b7-aa27-4bc2-8aaf-7e69faaca98e">אגף נכסים ודיור</MochDepartment>
  </documentManagement>
</p:properties>
</file>

<file path=customXml/item2.xml><?xml version="1.0" encoding="utf-8"?>
<?mso-contentType ?>
<customXsn xmlns="http://schemas.microsoft.com/office/2006/metadata/customXsn">
  <xsnLocation>http://svpmos01/_cts/MochLetter/MochLetterUpdated.xsn</xsnLocation>
  <cached>False</cached>
  <openByDefault>True</openByDefault>
  <xsnScope>http://svpmos01</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339D779A38F6F94EA25513195D6872B4" ma:contentTypeVersion="79" ma:contentTypeDescription="" ma:contentTypeScope="" ma:versionID="c61ab73cb81220430df8cd70f1f7d468">
  <xsd:schema xmlns:xsd="http://www.w3.org/2001/XMLSchema" xmlns:p="http://schemas.microsoft.com/office/2006/metadata/properties" xmlns:ns2="c1dca751-b4d0-4120-a115-991a9392fefd" xmlns:ns4="ae7075b7-aa27-4bc2-8aaf-7e69faaca98e" targetNamespace="http://schemas.microsoft.com/office/2006/metadata/properties" ma:root="true" ma:fieldsID="136d409c6d490085c153493d53c7bc99"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2006/metadata/properties"/>
    <ds:schemaRef ds:uri="ae7075b7-aa27-4bc2-8aaf-7e69faaca98e"/>
    <ds:schemaRef ds:uri="c1dca751-b4d0-4120-a115-991a9392fefd"/>
  </ds:schemaRefs>
</ds:datastoreItem>
</file>

<file path=customXml/itemProps2.xml><?xml version="1.0" encoding="utf-8"?>
<ds:datastoreItem xmlns:ds="http://schemas.openxmlformats.org/officeDocument/2006/customXml" ds:itemID="{660B6E0F-1F7D-4C61-9C6D-E0B0027A1DB0}">
  <ds:schemaRefs>
    <ds:schemaRef ds:uri="http://schemas.microsoft.com/office/2006/metadata/customXsn"/>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CD828794-2334-4F3F-A81F-BD73233FCE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4FA22E9-1964-448F-BB19-17F52DF56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Pages>
  <Words>1091</Words>
  <Characters>5460</Characters>
  <Application>Microsoft Office Word</Application>
  <DocSecurity>0</DocSecurity>
  <Lines>45</Lines>
  <Paragraphs>13</Paragraphs>
  <ScaleCrop>false</ScaleCrop>
  <HeadingPairs>
    <vt:vector size="2" baseType="variant">
      <vt:variant>
        <vt:lpstr>שם</vt:lpstr>
      </vt:variant>
      <vt:variant>
        <vt:i4>1</vt:i4>
      </vt:variant>
    </vt:vector>
  </HeadingPairs>
  <TitlesOfParts>
    <vt:vector size="1" baseType="lpstr">
      <vt:lpstr>פרסום מכרז למתן שירותי ניהול פיקוח, הנחייה ובקרה אחר מערך האבטחה והשמירה באזור מזרח ירושלים</vt:lpstr>
    </vt:vector>
  </TitlesOfParts>
  <Company>משרד השיכון והבינוי</Company>
  <LinksUpToDate>false</LinksUpToDate>
  <CharactersWithSpaces>6538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פרסום מכרז למתן שירותי ניהול פיקוח, הנחייה ובקרה אחר מערך האבטחה והשמירה באזור מזרח ירושלים</dc:title>
  <dc:creator>I34</dc:creator>
  <cp:keywords>פרסום מכרז בקרה</cp:keywords>
  <cp:lastModifiedBy>F13</cp:lastModifiedBy>
  <cp:revision>4</cp:revision>
  <cp:lastPrinted>2012-10-28T08:06:00Z</cp:lastPrinted>
  <dcterms:created xsi:type="dcterms:W3CDTF">2012-10-28T17:50:00Z</dcterms:created>
  <dcterms:modified xsi:type="dcterms:W3CDTF">2012-10-29T08:22:00Z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0x010100FA8D25DBDF7EC84E8BCC320FF9B3F90D021300339D779A38F6F94EA25513195D6872B4</vt:lpwstr>
  </property>
</Properties>
</file>